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D4AD" w14:textId="77777777" w:rsidR="00A156BC" w:rsidRPr="004B5C42" w:rsidRDefault="00963F5D">
      <w:pPr>
        <w:spacing w:after="0"/>
        <w:ind w:left="489" w:right="0" w:firstLine="0"/>
        <w:jc w:val="center"/>
        <w:rPr>
          <w:rFonts w:ascii="Arial" w:hAnsi="Arial" w:cs="Arial"/>
        </w:rPr>
      </w:pPr>
      <w:r w:rsidRPr="004B5C42">
        <w:rPr>
          <w:rFonts w:ascii="Arial" w:hAnsi="Arial" w:cs="Arial"/>
          <w:noProof/>
        </w:rPr>
        <w:drawing>
          <wp:inline distT="0" distB="0" distL="0" distR="0" wp14:anchorId="2336D4AD" wp14:editId="2336D4AE">
            <wp:extent cx="1219196" cy="1214122"/>
            <wp:effectExtent l="0" t="0" r="4" b="5078"/>
            <wp:docPr id="869290455" name="Picture 1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19196" cy="1214122"/>
                    </a:xfrm>
                    <a:prstGeom prst="rect">
                      <a:avLst/>
                    </a:prstGeom>
                    <a:noFill/>
                    <a:ln>
                      <a:noFill/>
                      <a:prstDash/>
                    </a:ln>
                  </pic:spPr>
                </pic:pic>
              </a:graphicData>
            </a:graphic>
          </wp:inline>
        </w:drawing>
      </w:r>
      <w:r w:rsidRPr="004B5C42">
        <w:rPr>
          <w:rFonts w:ascii="Arial" w:hAnsi="Arial" w:cs="Arial"/>
        </w:rPr>
        <w:t xml:space="preserve"> </w:t>
      </w:r>
    </w:p>
    <w:p w14:paraId="2336D4AE" w14:textId="77777777" w:rsidR="00A156BC" w:rsidRPr="004B5C42" w:rsidRDefault="00963F5D">
      <w:pPr>
        <w:spacing w:after="135"/>
        <w:ind w:left="974" w:right="0" w:firstLine="0"/>
        <w:rPr>
          <w:rFonts w:ascii="Arial" w:hAnsi="Arial" w:cs="Arial"/>
        </w:rPr>
      </w:pPr>
      <w:r w:rsidRPr="004B5C42">
        <w:rPr>
          <w:rFonts w:ascii="Arial" w:hAnsi="Arial" w:cs="Arial"/>
        </w:rPr>
        <w:t xml:space="preserve"> </w:t>
      </w:r>
    </w:p>
    <w:p w14:paraId="63E99BE3" w14:textId="77777777" w:rsidR="00484A07" w:rsidRDefault="00484A07">
      <w:pPr>
        <w:ind w:left="696" w:right="0"/>
        <w:jc w:val="center"/>
        <w:rPr>
          <w:rFonts w:ascii="Arial" w:hAnsi="Arial" w:cs="Arial"/>
          <w:b/>
          <w:color w:val="3A7C22"/>
          <w:kern w:val="0"/>
          <w:sz w:val="32"/>
        </w:rPr>
      </w:pPr>
      <w:r>
        <w:rPr>
          <w:rFonts w:ascii="Arial" w:hAnsi="Arial" w:cs="Arial"/>
          <w:b/>
          <w:color w:val="3A7C22"/>
          <w:kern w:val="0"/>
          <w:sz w:val="32"/>
        </w:rPr>
        <w:t>EXTRAORDINARY</w:t>
      </w:r>
      <w:r>
        <w:rPr>
          <w:rFonts w:ascii="Arial" w:hAnsi="Arial" w:cs="Arial"/>
          <w:b/>
          <w:color w:val="3A7C22"/>
          <w:kern w:val="0"/>
          <w:sz w:val="32"/>
        </w:rPr>
        <w:t xml:space="preserve"> MEETING </w:t>
      </w:r>
    </w:p>
    <w:p w14:paraId="2336D4AF" w14:textId="03C2D171" w:rsidR="00A156BC" w:rsidRPr="004B5C42" w:rsidRDefault="00963F5D">
      <w:pPr>
        <w:ind w:left="696" w:right="0"/>
        <w:jc w:val="center"/>
        <w:rPr>
          <w:rFonts w:ascii="Arial" w:hAnsi="Arial" w:cs="Arial"/>
        </w:rPr>
      </w:pPr>
      <w:r w:rsidRPr="004B5C42">
        <w:rPr>
          <w:rFonts w:ascii="Arial" w:hAnsi="Arial" w:cs="Arial"/>
          <w:b/>
          <w:color w:val="3A7C22"/>
          <w:sz w:val="32"/>
        </w:rPr>
        <w:t>AGENDA OF CHARLTON HAYES PARISH COUNCIL</w:t>
      </w:r>
      <w:r w:rsidRPr="004B5C42">
        <w:rPr>
          <w:rFonts w:ascii="Arial" w:hAnsi="Arial" w:cs="Arial"/>
          <w:color w:val="3A7C22"/>
        </w:rPr>
        <w:t xml:space="preserve"> </w:t>
      </w:r>
    </w:p>
    <w:p w14:paraId="2336D4B0" w14:textId="14FE267C" w:rsidR="00A156BC" w:rsidRPr="004B5C42" w:rsidRDefault="00963F5D">
      <w:pPr>
        <w:ind w:left="159" w:right="0"/>
        <w:jc w:val="center"/>
        <w:rPr>
          <w:rFonts w:ascii="Arial" w:hAnsi="Arial" w:cs="Arial"/>
        </w:rPr>
      </w:pPr>
      <w:r w:rsidRPr="004B5C42">
        <w:rPr>
          <w:rFonts w:ascii="Arial" w:hAnsi="Arial" w:cs="Arial"/>
          <w:b/>
          <w:color w:val="3A7C22"/>
          <w:sz w:val="32"/>
        </w:rPr>
        <w:t>HELD AT AEROSPACE BRISTOL, HAYES WAY, BRISTOL, BS34 5BZ ON 1</w:t>
      </w:r>
      <w:r w:rsidR="00B73F5A">
        <w:rPr>
          <w:rFonts w:ascii="Arial" w:hAnsi="Arial" w:cs="Arial"/>
          <w:b/>
          <w:color w:val="3A7C22"/>
          <w:sz w:val="32"/>
        </w:rPr>
        <w:t>9</w:t>
      </w:r>
      <w:r w:rsidRPr="004B5C42">
        <w:rPr>
          <w:rFonts w:ascii="Arial" w:hAnsi="Arial" w:cs="Arial"/>
          <w:b/>
          <w:color w:val="3A7C22"/>
          <w:sz w:val="32"/>
          <w:vertAlign w:val="superscript"/>
        </w:rPr>
        <w:t>th</w:t>
      </w:r>
      <w:r w:rsidRPr="004B5C42">
        <w:rPr>
          <w:rFonts w:ascii="Arial" w:hAnsi="Arial" w:cs="Arial"/>
          <w:b/>
          <w:color w:val="3A7C22"/>
          <w:sz w:val="32"/>
        </w:rPr>
        <w:t xml:space="preserve"> </w:t>
      </w:r>
      <w:r w:rsidR="00320EA1" w:rsidRPr="004B5C42">
        <w:rPr>
          <w:rFonts w:ascii="Arial" w:hAnsi="Arial" w:cs="Arial"/>
          <w:b/>
          <w:color w:val="3A7C22"/>
          <w:sz w:val="32"/>
        </w:rPr>
        <w:t xml:space="preserve">SEPTEMBER </w:t>
      </w:r>
      <w:r w:rsidRPr="004B5C42">
        <w:rPr>
          <w:rFonts w:ascii="Arial" w:hAnsi="Arial" w:cs="Arial"/>
          <w:b/>
          <w:color w:val="3A7C22"/>
          <w:sz w:val="32"/>
        </w:rPr>
        <w:t xml:space="preserve">2025 AT </w:t>
      </w:r>
      <w:r w:rsidR="00B73F5A">
        <w:rPr>
          <w:rFonts w:ascii="Arial" w:hAnsi="Arial" w:cs="Arial"/>
          <w:b/>
          <w:color w:val="3A7C22"/>
          <w:sz w:val="32"/>
        </w:rPr>
        <w:t>2</w:t>
      </w:r>
      <w:r w:rsidRPr="004B5C42">
        <w:rPr>
          <w:rFonts w:ascii="Arial" w:hAnsi="Arial" w:cs="Arial"/>
          <w:b/>
          <w:color w:val="3A7C22"/>
          <w:sz w:val="32"/>
        </w:rPr>
        <w:t>PM</w:t>
      </w:r>
      <w:r w:rsidRPr="004B5C42">
        <w:rPr>
          <w:rFonts w:ascii="Arial" w:hAnsi="Arial" w:cs="Arial"/>
        </w:rPr>
        <w:t xml:space="preserve"> </w:t>
      </w:r>
    </w:p>
    <w:p w14:paraId="2336D4B1" w14:textId="77777777" w:rsidR="00A156BC" w:rsidRPr="004B5C42" w:rsidRDefault="00963F5D">
      <w:pPr>
        <w:spacing w:after="0"/>
        <w:ind w:left="657" w:right="0" w:firstLine="0"/>
        <w:jc w:val="center"/>
        <w:rPr>
          <w:rFonts w:ascii="Arial" w:hAnsi="Arial" w:cs="Arial"/>
        </w:rPr>
      </w:pPr>
      <w:r w:rsidRPr="004B5C42">
        <w:rPr>
          <w:rFonts w:ascii="Arial" w:hAnsi="Arial" w:cs="Arial"/>
        </w:rPr>
        <w:t xml:space="preserve"> </w:t>
      </w:r>
    </w:p>
    <w:p w14:paraId="2336D4B2" w14:textId="77777777" w:rsidR="00A156BC" w:rsidRPr="004B5C42" w:rsidRDefault="00963F5D">
      <w:pPr>
        <w:spacing w:after="272"/>
        <w:ind w:left="566" w:right="0" w:firstLine="0"/>
        <w:rPr>
          <w:rFonts w:ascii="Arial" w:hAnsi="Arial" w:cs="Arial"/>
        </w:rPr>
      </w:pPr>
      <w:r w:rsidRPr="004B5C42">
        <w:rPr>
          <w:rFonts w:ascii="Arial" w:hAnsi="Arial" w:cs="Arial"/>
        </w:rPr>
        <w:t xml:space="preserve"> </w:t>
      </w:r>
    </w:p>
    <w:p w14:paraId="2336D4B3" w14:textId="77777777" w:rsidR="00A156BC" w:rsidRPr="004B5C42" w:rsidRDefault="00963F5D">
      <w:pPr>
        <w:pStyle w:val="Heading1"/>
        <w:rPr>
          <w:rFonts w:ascii="Arial" w:hAnsi="Arial" w:cs="Arial"/>
        </w:rPr>
      </w:pPr>
      <w:r w:rsidRPr="004B5C42">
        <w:rPr>
          <w:rFonts w:ascii="Arial" w:hAnsi="Arial" w:cs="Arial"/>
        </w:rPr>
        <w:t xml:space="preserve">Andrew Davies </w:t>
      </w:r>
      <w:r w:rsidRPr="004B5C42">
        <w:rPr>
          <w:rFonts w:ascii="Arial" w:eastAsia="Tahoma" w:hAnsi="Arial" w:cs="Arial"/>
          <w:i w:val="0"/>
          <w:sz w:val="24"/>
        </w:rPr>
        <w:t xml:space="preserve"> </w:t>
      </w:r>
    </w:p>
    <w:p w14:paraId="2336D4B4" w14:textId="77777777" w:rsidR="00A156BC" w:rsidRPr="004B5C42" w:rsidRDefault="00963F5D">
      <w:pPr>
        <w:rPr>
          <w:rFonts w:ascii="Arial" w:hAnsi="Arial" w:cs="Arial"/>
        </w:rPr>
      </w:pPr>
      <w:r w:rsidRPr="004B5C42">
        <w:rPr>
          <w:rFonts w:ascii="Arial" w:hAnsi="Arial" w:cs="Arial"/>
        </w:rPr>
        <w:t xml:space="preserve">Andrew Davies    </w:t>
      </w:r>
    </w:p>
    <w:p w14:paraId="2336D4B5" w14:textId="77777777" w:rsidR="00A156BC" w:rsidRPr="004B5C42" w:rsidRDefault="00963F5D">
      <w:pPr>
        <w:rPr>
          <w:rFonts w:ascii="Arial" w:hAnsi="Arial" w:cs="Arial"/>
        </w:rPr>
      </w:pPr>
      <w:r w:rsidRPr="004B5C42">
        <w:rPr>
          <w:rFonts w:ascii="Arial" w:hAnsi="Arial" w:cs="Arial"/>
          <w:b/>
        </w:rPr>
        <w:t xml:space="preserve">PARISH CLERK </w:t>
      </w:r>
      <w:r w:rsidRPr="004B5C42">
        <w:rPr>
          <w:rFonts w:ascii="Arial" w:hAnsi="Arial" w:cs="Arial"/>
          <w:b/>
          <w:sz w:val="32"/>
        </w:rPr>
        <w:t xml:space="preserve"> </w:t>
      </w:r>
    </w:p>
    <w:p w14:paraId="2336D4B6" w14:textId="77777777" w:rsidR="00A156BC" w:rsidRPr="004B5C42" w:rsidRDefault="00963F5D">
      <w:pPr>
        <w:spacing w:after="0"/>
        <w:ind w:left="551" w:right="0" w:firstLine="0"/>
        <w:rPr>
          <w:rFonts w:ascii="Arial" w:hAnsi="Arial" w:cs="Arial"/>
        </w:rPr>
      </w:pPr>
      <w:r w:rsidRPr="004B5C42">
        <w:rPr>
          <w:rFonts w:ascii="Arial" w:hAnsi="Arial" w:cs="Arial"/>
        </w:rPr>
        <w:t xml:space="preserve">E: </w:t>
      </w:r>
      <w:r w:rsidRPr="004B5C42">
        <w:rPr>
          <w:rFonts w:ascii="Arial" w:hAnsi="Arial" w:cs="Arial"/>
          <w:color w:val="0000FF"/>
          <w:u w:val="single" w:color="0000FF"/>
        </w:rPr>
        <w:t>clerk@charltonhayesparishcouncil.gov.uk</w:t>
      </w:r>
      <w:r w:rsidRPr="004B5C42">
        <w:rPr>
          <w:rFonts w:ascii="Arial" w:hAnsi="Arial" w:cs="Arial"/>
        </w:rPr>
        <w:t xml:space="preserve">   </w:t>
      </w:r>
    </w:p>
    <w:p w14:paraId="2336D4B7" w14:textId="77777777" w:rsidR="00A156BC" w:rsidRPr="004B5C42" w:rsidRDefault="00963F5D">
      <w:pPr>
        <w:spacing w:after="0"/>
        <w:ind w:left="566" w:right="0" w:firstLine="0"/>
        <w:rPr>
          <w:rFonts w:ascii="Arial" w:hAnsi="Arial" w:cs="Arial"/>
        </w:rPr>
      </w:pPr>
      <w:r w:rsidRPr="004B5C42">
        <w:rPr>
          <w:rFonts w:ascii="Arial" w:hAnsi="Arial" w:cs="Arial"/>
        </w:rPr>
        <w:t xml:space="preserve"> </w:t>
      </w:r>
    </w:p>
    <w:p w14:paraId="2336D4B8" w14:textId="77777777" w:rsidR="00A156BC" w:rsidRPr="004B5C42" w:rsidRDefault="00963F5D">
      <w:pPr>
        <w:ind w:right="0"/>
        <w:rPr>
          <w:rFonts w:ascii="Arial" w:hAnsi="Arial" w:cs="Arial"/>
        </w:rPr>
      </w:pPr>
      <w:r w:rsidRPr="004B5C42">
        <w:rPr>
          <w:rFonts w:ascii="Arial" w:hAnsi="Arial" w:cs="Arial"/>
        </w:rPr>
        <w:t xml:space="preserve">The Chair will begin the formal business of the Council which is open to the Public to attend; during the meeting there is an opportunity for Members of the Public to speak -  </w:t>
      </w:r>
    </w:p>
    <w:p w14:paraId="2336D4B9" w14:textId="77777777" w:rsidR="00A156BC" w:rsidRPr="004B5C42" w:rsidRDefault="00963F5D">
      <w:pPr>
        <w:spacing w:after="0"/>
        <w:ind w:left="546" w:right="0"/>
        <w:rPr>
          <w:rFonts w:ascii="Arial" w:hAnsi="Arial" w:cs="Arial"/>
        </w:rPr>
      </w:pPr>
      <w:r w:rsidRPr="004B5C42">
        <w:rPr>
          <w:rFonts w:ascii="Arial" w:hAnsi="Arial" w:cs="Arial"/>
        </w:rPr>
        <w:t xml:space="preserve">please see item 05.  </w:t>
      </w:r>
    </w:p>
    <w:p w14:paraId="2336D4BA" w14:textId="77777777" w:rsidR="00A156BC" w:rsidRPr="004B5C42" w:rsidRDefault="00963F5D">
      <w:pPr>
        <w:spacing w:after="0"/>
        <w:ind w:left="550" w:right="0" w:firstLine="0"/>
        <w:rPr>
          <w:rFonts w:ascii="Arial" w:hAnsi="Arial" w:cs="Arial"/>
        </w:rPr>
      </w:pPr>
      <w:r w:rsidRPr="004B5C42">
        <w:rPr>
          <w:rFonts w:ascii="Arial" w:hAnsi="Arial" w:cs="Arial"/>
        </w:rPr>
        <w:t xml:space="preserve"> </w:t>
      </w:r>
    </w:p>
    <w:p w14:paraId="2336D4BB" w14:textId="77777777" w:rsidR="00A156BC" w:rsidRPr="004B5C42" w:rsidRDefault="00963F5D">
      <w:pPr>
        <w:ind w:right="0"/>
        <w:rPr>
          <w:rFonts w:ascii="Arial" w:hAnsi="Arial" w:cs="Arial"/>
        </w:rPr>
      </w:pPr>
      <w:r w:rsidRPr="004B5C42">
        <w:rPr>
          <w:rFonts w:ascii="Arial" w:hAnsi="Arial" w:cs="Arial"/>
        </w:rPr>
        <w:t xml:space="preserve">Visit the website to view all supporting papers for the agenda below.  CONFIDENTIAL papers are only sent to elected members and are not available online. All documents are PDF (or equivalent) and can be downloaded to a suitable device.  </w:t>
      </w:r>
    </w:p>
    <w:p w14:paraId="2336D4BC" w14:textId="77777777" w:rsidR="00A156BC" w:rsidRPr="004B5C42" w:rsidRDefault="00963F5D">
      <w:pPr>
        <w:spacing w:after="135"/>
        <w:ind w:left="566" w:right="0" w:firstLine="0"/>
        <w:rPr>
          <w:rFonts w:ascii="Arial" w:hAnsi="Arial" w:cs="Arial"/>
        </w:rPr>
      </w:pPr>
      <w:r w:rsidRPr="004B5C42">
        <w:rPr>
          <w:rFonts w:ascii="Arial" w:hAnsi="Arial" w:cs="Arial"/>
        </w:rPr>
        <w:t xml:space="preserve">  </w:t>
      </w:r>
    </w:p>
    <w:p w14:paraId="2336D4BD" w14:textId="77777777" w:rsidR="00A156BC" w:rsidRPr="004B5C42" w:rsidRDefault="00963F5D">
      <w:pPr>
        <w:pStyle w:val="Heading2"/>
        <w:rPr>
          <w:rFonts w:ascii="Arial" w:hAnsi="Arial" w:cs="Arial"/>
          <w:sz w:val="24"/>
        </w:rPr>
      </w:pPr>
      <w:r w:rsidRPr="004B5C42">
        <w:rPr>
          <w:rFonts w:ascii="Arial" w:hAnsi="Arial" w:cs="Arial"/>
          <w:sz w:val="24"/>
        </w:rPr>
        <w:t xml:space="preserve">A G E N D A  </w:t>
      </w:r>
    </w:p>
    <w:p w14:paraId="2336D4BE" w14:textId="77777777" w:rsidR="00A156BC" w:rsidRDefault="00A156BC">
      <w:pPr>
        <w:spacing w:after="0"/>
        <w:ind w:left="360" w:right="0" w:firstLine="0"/>
        <w:rPr>
          <w:rFonts w:ascii="Arial" w:hAnsi="Arial" w:cs="Arial"/>
        </w:rPr>
      </w:pPr>
    </w:p>
    <w:p w14:paraId="17AB5CB3" w14:textId="77B0FC4A" w:rsidR="00AE0AA4" w:rsidRPr="004B5C42" w:rsidRDefault="00AE0AA4" w:rsidP="00AE0AA4">
      <w:pPr>
        <w:pStyle w:val="Heading3"/>
        <w:numPr>
          <w:ilvl w:val="0"/>
          <w:numId w:val="4"/>
        </w:numPr>
        <w:rPr>
          <w:rFonts w:ascii="Arial" w:hAnsi="Arial" w:cs="Arial"/>
        </w:rPr>
      </w:pPr>
      <w:r>
        <w:rPr>
          <w:rFonts w:ascii="Arial" w:hAnsi="Arial" w:cs="Arial"/>
        </w:rPr>
        <w:t>WELCOME &amp; EVACUATION PROCEDURE</w:t>
      </w:r>
    </w:p>
    <w:p w14:paraId="240FF6ED" w14:textId="3564D63A" w:rsidR="00AE0AA4" w:rsidRPr="004B5C42" w:rsidRDefault="00AE0AA4" w:rsidP="00AE0AA4">
      <w:pPr>
        <w:pStyle w:val="ListParagraph"/>
        <w:ind w:right="0" w:firstLine="0"/>
        <w:rPr>
          <w:rFonts w:ascii="Arial" w:hAnsi="Arial" w:cs="Arial"/>
        </w:rPr>
      </w:pPr>
      <w:r>
        <w:rPr>
          <w:rFonts w:ascii="Arial" w:hAnsi="Arial" w:cs="Arial"/>
        </w:rPr>
        <w:t>Chair to welcome members and public and announce evacuation procedure.</w:t>
      </w:r>
    </w:p>
    <w:p w14:paraId="31AB676C" w14:textId="77777777" w:rsidR="00AE0AA4" w:rsidRPr="004B5C42" w:rsidRDefault="00AE0AA4">
      <w:pPr>
        <w:spacing w:after="0"/>
        <w:ind w:left="360" w:right="0" w:firstLine="0"/>
        <w:rPr>
          <w:rFonts w:ascii="Arial" w:hAnsi="Arial" w:cs="Arial"/>
        </w:rPr>
      </w:pPr>
    </w:p>
    <w:p w14:paraId="2336D4BF" w14:textId="77777777" w:rsidR="00A156BC" w:rsidRPr="004B5C42" w:rsidRDefault="00963F5D" w:rsidP="00EE6E96">
      <w:pPr>
        <w:pStyle w:val="Heading3"/>
        <w:numPr>
          <w:ilvl w:val="0"/>
          <w:numId w:val="4"/>
        </w:numPr>
        <w:rPr>
          <w:rFonts w:ascii="Arial" w:hAnsi="Arial" w:cs="Arial"/>
        </w:rPr>
      </w:pPr>
      <w:r w:rsidRPr="004B5C42">
        <w:rPr>
          <w:rFonts w:ascii="Arial" w:hAnsi="Arial" w:cs="Arial"/>
        </w:rPr>
        <w:t xml:space="preserve">APOLOGIES FOR ABSENCE AND TO CONSIDER THE REASONS GIVEN  </w:t>
      </w:r>
    </w:p>
    <w:p w14:paraId="2336D4C0" w14:textId="64D5909E" w:rsidR="00A156BC" w:rsidRPr="004B5C42" w:rsidRDefault="00963F5D" w:rsidP="00EE6E96">
      <w:pPr>
        <w:pStyle w:val="ListParagraph"/>
        <w:ind w:right="0" w:firstLine="0"/>
        <w:rPr>
          <w:rFonts w:ascii="Arial" w:hAnsi="Arial" w:cs="Arial"/>
        </w:rPr>
      </w:pPr>
      <w:r w:rsidRPr="004B5C42">
        <w:rPr>
          <w:rFonts w:ascii="Arial" w:hAnsi="Arial" w:cs="Arial"/>
        </w:rPr>
        <w:t xml:space="preserve">Council to receive apologies for absence and, if appropriate, to resolve to approve the reasons given </w:t>
      </w:r>
      <w:r w:rsidRPr="004B5C42">
        <w:rPr>
          <w:rFonts w:ascii="Arial" w:hAnsi="Arial" w:cs="Arial"/>
          <w:color w:val="003366"/>
        </w:rPr>
        <w:t>LGA 1972 s85(1).</w:t>
      </w:r>
      <w:r w:rsidRPr="004B5C42">
        <w:rPr>
          <w:rFonts w:ascii="Arial" w:hAnsi="Arial" w:cs="Arial"/>
        </w:rPr>
        <w:t xml:space="preserve"> In addition to the risk assessment that the Council has carried out for face-to-face meetings, any Councillor or Staff who do not feel safe attending a meeting, due to medical grounds or risk to immediate family members, will not be required to attend and absence will be authorised</w:t>
      </w:r>
      <w:r w:rsidR="007D6FAC">
        <w:rPr>
          <w:rFonts w:ascii="Arial" w:hAnsi="Arial" w:cs="Arial"/>
        </w:rPr>
        <w:t xml:space="preserve">. </w:t>
      </w:r>
    </w:p>
    <w:p w14:paraId="2336D4C1" w14:textId="77777777" w:rsidR="00A156BC" w:rsidRPr="004B5C42" w:rsidRDefault="00A156BC">
      <w:pPr>
        <w:spacing w:after="0"/>
        <w:ind w:left="701" w:right="0" w:firstLine="0"/>
        <w:rPr>
          <w:rFonts w:ascii="Arial" w:hAnsi="Arial" w:cs="Arial"/>
        </w:rPr>
      </w:pPr>
    </w:p>
    <w:p w14:paraId="2336D4C2" w14:textId="77777777" w:rsidR="00A156BC" w:rsidRPr="004B5C42" w:rsidRDefault="00963F5D" w:rsidP="00EE6E96">
      <w:pPr>
        <w:pStyle w:val="Heading3"/>
        <w:numPr>
          <w:ilvl w:val="0"/>
          <w:numId w:val="4"/>
        </w:numPr>
        <w:rPr>
          <w:rFonts w:ascii="Arial" w:hAnsi="Arial" w:cs="Arial"/>
        </w:rPr>
      </w:pPr>
      <w:r w:rsidRPr="004B5C42">
        <w:rPr>
          <w:rFonts w:ascii="Arial" w:hAnsi="Arial" w:cs="Arial"/>
        </w:rPr>
        <w:t xml:space="preserve">DECLARATIONS OF INTEREST  </w:t>
      </w:r>
    </w:p>
    <w:p w14:paraId="2336D4C3" w14:textId="77777777" w:rsidR="00A156BC" w:rsidRPr="003C1159" w:rsidRDefault="00963F5D" w:rsidP="00EE6E96">
      <w:pPr>
        <w:pStyle w:val="ListParagraph"/>
        <w:numPr>
          <w:ilvl w:val="1"/>
          <w:numId w:val="4"/>
        </w:numPr>
        <w:ind w:right="0"/>
        <w:rPr>
          <w:rFonts w:ascii="Arial" w:hAnsi="Arial" w:cs="Arial"/>
          <w:color w:val="auto"/>
        </w:rPr>
      </w:pPr>
      <w:r w:rsidRPr="004B5C42">
        <w:rPr>
          <w:rFonts w:ascii="Arial" w:hAnsi="Arial" w:cs="Arial"/>
        </w:rPr>
        <w:t xml:space="preserve">Members to declare any interests they </w:t>
      </w:r>
      <w:r w:rsidRPr="003C1159">
        <w:rPr>
          <w:rFonts w:ascii="Arial" w:hAnsi="Arial" w:cs="Arial"/>
          <w:color w:val="auto"/>
        </w:rPr>
        <w:t xml:space="preserve">may have in agenda items that accord with the requirements of the Local Authorities (Model Code of Conduct) Order 2007 SI No.1159.  (NB this does not preclude any later declarations).   </w:t>
      </w:r>
    </w:p>
    <w:p w14:paraId="2336D4C4" w14:textId="77777777" w:rsidR="00A156BC" w:rsidRPr="003C1159" w:rsidRDefault="00963F5D" w:rsidP="00EE6E96">
      <w:pPr>
        <w:pStyle w:val="ListParagraph"/>
        <w:numPr>
          <w:ilvl w:val="1"/>
          <w:numId w:val="4"/>
        </w:numPr>
        <w:ind w:right="0"/>
        <w:rPr>
          <w:rFonts w:ascii="Arial" w:hAnsi="Arial" w:cs="Arial"/>
          <w:color w:val="auto"/>
        </w:rPr>
      </w:pPr>
      <w:r w:rsidRPr="003C1159">
        <w:rPr>
          <w:rFonts w:ascii="Arial" w:hAnsi="Arial" w:cs="Arial"/>
          <w:color w:val="auto"/>
        </w:rPr>
        <w:t xml:space="preserve">To receive declarations of interest from Councillors on items on the agenda.  </w:t>
      </w:r>
    </w:p>
    <w:p w14:paraId="2336D4C5" w14:textId="77777777" w:rsidR="00A156BC" w:rsidRPr="004B5C42" w:rsidRDefault="00963F5D" w:rsidP="00EE6E96">
      <w:pPr>
        <w:pStyle w:val="ListParagraph"/>
        <w:numPr>
          <w:ilvl w:val="1"/>
          <w:numId w:val="4"/>
        </w:numPr>
        <w:ind w:right="0"/>
        <w:rPr>
          <w:rFonts w:ascii="Arial" w:hAnsi="Arial" w:cs="Arial"/>
        </w:rPr>
      </w:pPr>
      <w:r w:rsidRPr="003C1159">
        <w:rPr>
          <w:rFonts w:ascii="Arial" w:hAnsi="Arial" w:cs="Arial"/>
          <w:color w:val="auto"/>
        </w:rPr>
        <w:t xml:space="preserve">To receive written requests for dispensations for </w:t>
      </w:r>
      <w:r w:rsidRPr="004B5C42">
        <w:rPr>
          <w:rFonts w:ascii="Arial" w:hAnsi="Arial" w:cs="Arial"/>
        </w:rPr>
        <w:t xml:space="preserve">disclosable pecuniary interests (if any).  </w:t>
      </w:r>
    </w:p>
    <w:p w14:paraId="2336D4C6" w14:textId="77777777" w:rsidR="00A156BC" w:rsidRPr="004B5C42" w:rsidRDefault="00963F5D" w:rsidP="00EE6E96">
      <w:pPr>
        <w:pStyle w:val="ListParagraph"/>
        <w:numPr>
          <w:ilvl w:val="1"/>
          <w:numId w:val="4"/>
        </w:numPr>
        <w:ind w:right="0"/>
        <w:rPr>
          <w:rFonts w:ascii="Arial" w:hAnsi="Arial" w:cs="Arial"/>
        </w:rPr>
      </w:pPr>
      <w:r w:rsidRPr="004B5C42">
        <w:rPr>
          <w:rFonts w:ascii="Arial" w:hAnsi="Arial" w:cs="Arial"/>
        </w:rPr>
        <w:t xml:space="preserve">To grant any requests for dispensation as appropriate.   </w:t>
      </w:r>
    </w:p>
    <w:p w14:paraId="2336D4C7" w14:textId="77777777" w:rsidR="00A156BC" w:rsidRPr="004B5C42" w:rsidRDefault="00A156BC">
      <w:pPr>
        <w:spacing w:after="0"/>
        <w:ind w:left="701" w:right="0" w:firstLine="0"/>
        <w:rPr>
          <w:rFonts w:ascii="Arial" w:hAnsi="Arial" w:cs="Arial"/>
        </w:rPr>
      </w:pPr>
    </w:p>
    <w:p w14:paraId="2336D4C8" w14:textId="27D1B675" w:rsidR="00A156BC" w:rsidRPr="004B5C42" w:rsidRDefault="00963F5D" w:rsidP="00EE6E96">
      <w:pPr>
        <w:pStyle w:val="Heading3"/>
        <w:numPr>
          <w:ilvl w:val="0"/>
          <w:numId w:val="4"/>
        </w:numPr>
        <w:rPr>
          <w:rFonts w:ascii="Arial" w:hAnsi="Arial" w:cs="Arial"/>
        </w:rPr>
      </w:pPr>
      <w:r w:rsidRPr="004B5C42">
        <w:rPr>
          <w:rFonts w:ascii="Arial" w:hAnsi="Arial" w:cs="Arial"/>
        </w:rPr>
        <w:lastRenderedPageBreak/>
        <w:t>EXCLUSION OF THE PRESS AND PUBLIC</w:t>
      </w:r>
      <w:r w:rsidR="008B71FD" w:rsidRPr="004B5C42">
        <w:rPr>
          <w:rFonts w:ascii="Arial" w:hAnsi="Arial" w:cs="Arial"/>
        </w:rPr>
        <w:t xml:space="preserve"> </w:t>
      </w:r>
    </w:p>
    <w:p w14:paraId="2336D4C9" w14:textId="77777777" w:rsidR="00A156BC" w:rsidRPr="001A518B" w:rsidRDefault="00963F5D" w:rsidP="00EE6E96">
      <w:pPr>
        <w:pStyle w:val="ListParagraph"/>
        <w:ind w:right="0" w:firstLine="0"/>
        <w:rPr>
          <w:rFonts w:ascii="Arial" w:hAnsi="Arial" w:cs="Arial"/>
          <w:color w:val="auto"/>
        </w:rPr>
      </w:pPr>
      <w:r w:rsidRPr="004B5C42">
        <w:rPr>
          <w:rFonts w:ascii="Arial" w:hAnsi="Arial" w:cs="Arial"/>
        </w:rPr>
        <w:t xml:space="preserve">To agree any items to be dealt with after the Press and Public has been excluded from the meeting within the </w:t>
      </w:r>
      <w:r w:rsidRPr="001A518B">
        <w:rPr>
          <w:rFonts w:ascii="Arial" w:hAnsi="Arial" w:cs="Arial"/>
          <w:color w:val="auto"/>
        </w:rPr>
        <w:t xml:space="preserve">requirements of the Public Bodies (Admission to Meetings) Act (as amended) 1960.   </w:t>
      </w:r>
    </w:p>
    <w:p w14:paraId="2336D4CA" w14:textId="77777777" w:rsidR="00A156BC" w:rsidRPr="004B5C42" w:rsidRDefault="00A156BC">
      <w:pPr>
        <w:spacing w:after="0"/>
        <w:ind w:left="701" w:right="0" w:firstLine="0"/>
        <w:rPr>
          <w:rFonts w:ascii="Arial" w:hAnsi="Arial" w:cs="Arial"/>
        </w:rPr>
      </w:pPr>
    </w:p>
    <w:p w14:paraId="2336D4CB" w14:textId="77777777" w:rsidR="00A156BC" w:rsidRPr="004B5C42" w:rsidRDefault="00963F5D" w:rsidP="00EE6E96">
      <w:pPr>
        <w:pStyle w:val="ListParagraph"/>
        <w:numPr>
          <w:ilvl w:val="0"/>
          <w:numId w:val="4"/>
        </w:numPr>
        <w:spacing w:after="0"/>
        <w:ind w:right="0"/>
        <w:rPr>
          <w:rFonts w:ascii="Arial" w:hAnsi="Arial" w:cs="Arial"/>
        </w:rPr>
      </w:pPr>
      <w:r w:rsidRPr="004B5C42">
        <w:rPr>
          <w:rFonts w:ascii="Arial" w:hAnsi="Arial" w:cs="Arial"/>
          <w:b/>
        </w:rPr>
        <w:t xml:space="preserve">CHAIR’S ANNOUNCEMENTS  </w:t>
      </w:r>
    </w:p>
    <w:p w14:paraId="2336D4CC" w14:textId="77777777" w:rsidR="00A156BC" w:rsidRPr="004B5C42" w:rsidRDefault="00A156BC">
      <w:pPr>
        <w:spacing w:after="0"/>
        <w:ind w:left="701" w:right="0" w:firstLine="0"/>
        <w:rPr>
          <w:rFonts w:ascii="Arial" w:hAnsi="Arial" w:cs="Arial"/>
        </w:rPr>
      </w:pPr>
    </w:p>
    <w:p w14:paraId="2336D4CD" w14:textId="6C4FCE51" w:rsidR="00A156BC" w:rsidRPr="004B5C42" w:rsidRDefault="00AE0AA4" w:rsidP="00EE6E96">
      <w:pPr>
        <w:pStyle w:val="Heading3"/>
        <w:numPr>
          <w:ilvl w:val="0"/>
          <w:numId w:val="4"/>
        </w:numPr>
        <w:rPr>
          <w:rFonts w:ascii="Arial" w:hAnsi="Arial" w:cs="Arial"/>
        </w:rPr>
      </w:pPr>
      <w:r>
        <w:rPr>
          <w:rFonts w:ascii="Arial" w:hAnsi="Arial" w:cs="Arial"/>
        </w:rPr>
        <w:t>ITEMS FROM THE PUBLIC</w:t>
      </w:r>
    </w:p>
    <w:p w14:paraId="2336D4CE" w14:textId="77777777" w:rsidR="00A156BC" w:rsidRPr="004B5C42" w:rsidRDefault="00963F5D" w:rsidP="00EE6E96">
      <w:pPr>
        <w:pStyle w:val="ListParagraph"/>
        <w:ind w:right="0" w:firstLine="0"/>
        <w:rPr>
          <w:rFonts w:ascii="Arial" w:hAnsi="Arial" w:cs="Arial"/>
        </w:rPr>
      </w:pPr>
      <w:r w:rsidRPr="004B5C42">
        <w:rPr>
          <w:rFonts w:ascii="Arial" w:hAnsi="Arial" w:cs="Arial"/>
        </w:rPr>
        <w:t xml:space="preserve">Public speaking time is normally restricted to 15 minutes in total (up to 3 minutes per speaker) at the discretion of the Chairman. The Chairman will call from those who are indicating to speak; written questions can also be received in advance of the meeting (by email or letter to the Chairman or Parish Clerk). As issues raised in the public session may not relate to items on the agenda, no resolution for action can be taken. Members of the Public who would like to speak but who are not able to attend are encouraged to email </w:t>
      </w:r>
      <w:r w:rsidRPr="004B5C42">
        <w:rPr>
          <w:rFonts w:ascii="Arial" w:hAnsi="Arial" w:cs="Arial"/>
          <w:color w:val="0000FF"/>
          <w:u w:val="single" w:color="0000FF"/>
        </w:rPr>
        <w:t>clerk@charltonhayesparishcouncil.gov.uk</w:t>
      </w:r>
      <w:r w:rsidRPr="004B5C42">
        <w:rPr>
          <w:rFonts w:ascii="Arial" w:hAnsi="Arial" w:cs="Arial"/>
        </w:rPr>
        <w:t xml:space="preserve"> and register their request.   </w:t>
      </w:r>
    </w:p>
    <w:p w14:paraId="2336D4CF" w14:textId="77777777" w:rsidR="00A156BC" w:rsidRPr="004B5C42" w:rsidRDefault="00A156BC">
      <w:pPr>
        <w:pStyle w:val="ListParagraph"/>
        <w:ind w:right="0" w:firstLine="0"/>
        <w:rPr>
          <w:rFonts w:ascii="Arial" w:hAnsi="Arial" w:cs="Arial"/>
        </w:rPr>
      </w:pPr>
    </w:p>
    <w:p w14:paraId="6240757B" w14:textId="19DA276C" w:rsidR="00CC3A13" w:rsidRPr="004B5C42" w:rsidRDefault="00AE0AA4" w:rsidP="00EE6E96">
      <w:pPr>
        <w:pStyle w:val="ListParagraph"/>
        <w:numPr>
          <w:ilvl w:val="0"/>
          <w:numId w:val="4"/>
        </w:numPr>
        <w:spacing w:after="0"/>
        <w:ind w:right="0"/>
        <w:rPr>
          <w:rFonts w:ascii="Arial" w:hAnsi="Arial" w:cs="Arial"/>
          <w:b/>
          <w:bCs/>
        </w:rPr>
      </w:pPr>
      <w:r>
        <w:rPr>
          <w:rFonts w:ascii="Arial" w:hAnsi="Arial" w:cs="Arial"/>
          <w:b/>
          <w:bCs/>
        </w:rPr>
        <w:t>CHRISTMAS LIGHTS INSTALLATION, REMOVAL &amp; STORAGE</w:t>
      </w:r>
    </w:p>
    <w:p w14:paraId="2336D4D2" w14:textId="607467FF" w:rsidR="00A156BC" w:rsidRPr="004B5C42" w:rsidRDefault="00B73F5A" w:rsidP="00B73F5A">
      <w:pPr>
        <w:spacing w:after="0"/>
        <w:ind w:left="720" w:right="0" w:firstLine="0"/>
        <w:rPr>
          <w:rFonts w:ascii="Arial" w:hAnsi="Arial" w:cs="Arial"/>
        </w:rPr>
      </w:pPr>
      <w:r>
        <w:rPr>
          <w:rFonts w:ascii="Arial" w:hAnsi="Arial" w:cs="Arial"/>
        </w:rPr>
        <w:t>Review and approve costs provided by S</w:t>
      </w:r>
      <w:r w:rsidR="00BD1A74">
        <w:rPr>
          <w:rFonts w:ascii="Arial" w:hAnsi="Arial" w:cs="Arial"/>
        </w:rPr>
        <w:t xml:space="preserve">outh </w:t>
      </w:r>
      <w:r>
        <w:rPr>
          <w:rFonts w:ascii="Arial" w:hAnsi="Arial" w:cs="Arial"/>
        </w:rPr>
        <w:t>G</w:t>
      </w:r>
      <w:r w:rsidR="00BD1A74">
        <w:rPr>
          <w:rFonts w:ascii="Arial" w:hAnsi="Arial" w:cs="Arial"/>
        </w:rPr>
        <w:t xml:space="preserve">loucestershire </w:t>
      </w:r>
      <w:r>
        <w:rPr>
          <w:rFonts w:ascii="Arial" w:hAnsi="Arial" w:cs="Arial"/>
        </w:rPr>
        <w:t>C</w:t>
      </w:r>
      <w:r w:rsidR="00BD1A74">
        <w:rPr>
          <w:rFonts w:ascii="Arial" w:hAnsi="Arial" w:cs="Arial"/>
        </w:rPr>
        <w:t>ouncil</w:t>
      </w:r>
      <w:r>
        <w:rPr>
          <w:rFonts w:ascii="Arial" w:hAnsi="Arial" w:cs="Arial"/>
        </w:rPr>
        <w:t xml:space="preserve"> to install, remove and store</w:t>
      </w:r>
      <w:r w:rsidR="00513583" w:rsidRPr="004B5C42">
        <w:rPr>
          <w:rFonts w:ascii="Arial" w:hAnsi="Arial" w:cs="Arial"/>
        </w:rPr>
        <w:t xml:space="preserve">. </w:t>
      </w:r>
      <w:r w:rsidR="00340FFB" w:rsidRPr="004B5C42">
        <w:rPr>
          <w:rFonts w:ascii="Arial" w:hAnsi="Arial" w:cs="Arial"/>
        </w:rPr>
        <w:t xml:space="preserve"> </w:t>
      </w:r>
    </w:p>
    <w:p w14:paraId="2336D4D5" w14:textId="77777777" w:rsidR="00A156BC" w:rsidRPr="004B5C42" w:rsidRDefault="00A156BC">
      <w:pPr>
        <w:spacing w:after="27"/>
        <w:ind w:left="701" w:right="0" w:firstLine="0"/>
        <w:rPr>
          <w:rFonts w:ascii="Arial" w:hAnsi="Arial" w:cs="Arial"/>
        </w:rPr>
      </w:pPr>
    </w:p>
    <w:p w14:paraId="2336D4D6" w14:textId="7AC19DBB" w:rsidR="00A156BC" w:rsidRPr="004B5C42" w:rsidRDefault="00963F5D" w:rsidP="00EE6E96">
      <w:pPr>
        <w:pStyle w:val="ListParagraph"/>
        <w:numPr>
          <w:ilvl w:val="0"/>
          <w:numId w:val="4"/>
        </w:numPr>
        <w:spacing w:after="0"/>
        <w:ind w:right="0"/>
        <w:rPr>
          <w:rFonts w:ascii="Arial" w:hAnsi="Arial" w:cs="Arial"/>
        </w:rPr>
      </w:pPr>
      <w:r w:rsidRPr="004B5C42">
        <w:rPr>
          <w:rFonts w:ascii="Arial" w:hAnsi="Arial" w:cs="Arial"/>
          <w:b/>
        </w:rPr>
        <w:t xml:space="preserve">MINUTES OF CHARLTON HAYES PARISH ON TUESDAY </w:t>
      </w:r>
      <w:r w:rsidR="00185993" w:rsidRPr="004B5C42">
        <w:rPr>
          <w:rFonts w:ascii="Arial" w:hAnsi="Arial" w:cs="Arial"/>
          <w:b/>
        </w:rPr>
        <w:t>1</w:t>
      </w:r>
      <w:r w:rsidR="00B73F5A">
        <w:rPr>
          <w:rFonts w:ascii="Arial" w:hAnsi="Arial" w:cs="Arial"/>
          <w:b/>
        </w:rPr>
        <w:t>6</w:t>
      </w:r>
      <w:r w:rsidRPr="004B5C42">
        <w:rPr>
          <w:rFonts w:ascii="Arial" w:hAnsi="Arial" w:cs="Arial"/>
          <w:b/>
          <w:vertAlign w:val="superscript"/>
        </w:rPr>
        <w:t>th</w:t>
      </w:r>
      <w:r w:rsidRPr="004B5C42">
        <w:rPr>
          <w:rFonts w:ascii="Arial" w:hAnsi="Arial" w:cs="Arial"/>
          <w:b/>
        </w:rPr>
        <w:t xml:space="preserve"> </w:t>
      </w:r>
      <w:r w:rsidR="00B73F5A">
        <w:rPr>
          <w:rFonts w:ascii="Arial" w:hAnsi="Arial" w:cs="Arial"/>
          <w:b/>
        </w:rPr>
        <w:t>Sep</w:t>
      </w:r>
      <w:r w:rsidRPr="004B5C42">
        <w:rPr>
          <w:rFonts w:ascii="Arial" w:hAnsi="Arial" w:cs="Arial"/>
          <w:b/>
        </w:rPr>
        <w:t xml:space="preserve"> 2025   </w:t>
      </w:r>
    </w:p>
    <w:p w14:paraId="2336D4D7" w14:textId="5F823186" w:rsidR="00A156BC" w:rsidRPr="004B5C42" w:rsidRDefault="00963F5D" w:rsidP="00EE6E96">
      <w:pPr>
        <w:pStyle w:val="ListParagraph"/>
        <w:ind w:right="0" w:firstLine="0"/>
        <w:rPr>
          <w:rFonts w:ascii="Arial" w:hAnsi="Arial" w:cs="Arial"/>
        </w:rPr>
      </w:pPr>
      <w:r w:rsidRPr="004B5C42">
        <w:rPr>
          <w:rFonts w:ascii="Arial" w:hAnsi="Arial" w:cs="Arial"/>
        </w:rPr>
        <w:t xml:space="preserve">To confirm and sign as </w:t>
      </w:r>
      <w:r w:rsidR="001A518B">
        <w:rPr>
          <w:rFonts w:ascii="Arial" w:hAnsi="Arial" w:cs="Arial"/>
        </w:rPr>
        <w:t>accurate</w:t>
      </w:r>
      <w:r w:rsidRPr="004B5C42">
        <w:rPr>
          <w:rFonts w:ascii="Arial" w:hAnsi="Arial" w:cs="Arial"/>
        </w:rPr>
        <w:t xml:space="preserve"> record </w:t>
      </w:r>
      <w:r w:rsidR="001A518B">
        <w:rPr>
          <w:rFonts w:ascii="Arial" w:hAnsi="Arial" w:cs="Arial"/>
        </w:rPr>
        <w:t xml:space="preserve">of </w:t>
      </w:r>
      <w:r w:rsidRPr="004B5C42">
        <w:rPr>
          <w:rFonts w:ascii="Arial" w:hAnsi="Arial" w:cs="Arial"/>
        </w:rPr>
        <w:t xml:space="preserve">the minutes of the Council held on </w:t>
      </w:r>
      <w:r w:rsidR="00185993" w:rsidRPr="004B5C42">
        <w:rPr>
          <w:rFonts w:ascii="Arial" w:hAnsi="Arial" w:cs="Arial"/>
        </w:rPr>
        <w:t>1</w:t>
      </w:r>
      <w:r w:rsidR="00B73F5A">
        <w:rPr>
          <w:rFonts w:ascii="Arial" w:hAnsi="Arial" w:cs="Arial"/>
        </w:rPr>
        <w:t>6</w:t>
      </w:r>
      <w:r w:rsidRPr="004B5C42">
        <w:rPr>
          <w:rFonts w:ascii="Arial" w:hAnsi="Arial" w:cs="Arial"/>
          <w:vertAlign w:val="superscript"/>
        </w:rPr>
        <w:t>th</w:t>
      </w:r>
      <w:r w:rsidRPr="004B5C42">
        <w:rPr>
          <w:rFonts w:ascii="Arial" w:hAnsi="Arial" w:cs="Arial"/>
        </w:rPr>
        <w:t xml:space="preserve"> </w:t>
      </w:r>
      <w:r w:rsidR="00B73F5A">
        <w:rPr>
          <w:rFonts w:ascii="Arial" w:hAnsi="Arial" w:cs="Arial"/>
        </w:rPr>
        <w:t>Sep</w:t>
      </w:r>
      <w:r w:rsidRPr="004B5C42">
        <w:rPr>
          <w:rFonts w:ascii="Arial" w:hAnsi="Arial" w:cs="Arial"/>
        </w:rPr>
        <w:t xml:space="preserve"> 2025.  </w:t>
      </w:r>
    </w:p>
    <w:p w14:paraId="2336D4D8" w14:textId="77777777" w:rsidR="00A156BC" w:rsidRPr="004B5C42" w:rsidRDefault="00A156BC">
      <w:pPr>
        <w:ind w:right="0"/>
        <w:rPr>
          <w:rFonts w:ascii="Arial" w:hAnsi="Arial" w:cs="Arial"/>
        </w:rPr>
      </w:pPr>
    </w:p>
    <w:p w14:paraId="2336D4D9" w14:textId="77777777" w:rsidR="00A156BC" w:rsidRPr="004B5C42" w:rsidRDefault="00963F5D" w:rsidP="00EE6E96">
      <w:pPr>
        <w:pStyle w:val="ListParagraph"/>
        <w:numPr>
          <w:ilvl w:val="0"/>
          <w:numId w:val="4"/>
        </w:numPr>
        <w:ind w:right="0"/>
        <w:rPr>
          <w:rFonts w:ascii="Arial" w:hAnsi="Arial" w:cs="Arial"/>
          <w:b/>
          <w:bCs/>
        </w:rPr>
      </w:pPr>
      <w:r w:rsidRPr="004B5C42">
        <w:rPr>
          <w:rFonts w:ascii="Arial" w:hAnsi="Arial" w:cs="Arial"/>
          <w:b/>
          <w:bCs/>
        </w:rPr>
        <w:t xml:space="preserve">ACCOUNTS FOR PAYMENTS </w:t>
      </w:r>
    </w:p>
    <w:p w14:paraId="5B442A2C" w14:textId="2734646D" w:rsidR="00FD504B" w:rsidRPr="004B5C42" w:rsidRDefault="00963F5D" w:rsidP="001A518B">
      <w:pPr>
        <w:ind w:left="720" w:right="0" w:firstLine="0"/>
        <w:rPr>
          <w:rFonts w:ascii="Arial" w:hAnsi="Arial" w:cs="Arial"/>
        </w:rPr>
      </w:pPr>
      <w:r w:rsidRPr="004B5C42">
        <w:rPr>
          <w:rFonts w:ascii="Arial" w:hAnsi="Arial" w:cs="Arial"/>
        </w:rPr>
        <w:t xml:space="preserve">To review and approve </w:t>
      </w:r>
      <w:r w:rsidR="00BD1A74">
        <w:rPr>
          <w:rFonts w:ascii="Arial" w:hAnsi="Arial" w:cs="Arial"/>
        </w:rPr>
        <w:t>October</w:t>
      </w:r>
      <w:r w:rsidRPr="004B5C42">
        <w:rPr>
          <w:rFonts w:ascii="Arial" w:hAnsi="Arial" w:cs="Arial"/>
        </w:rPr>
        <w:t xml:space="preserve"> 25 payments &amp; schedule of items of expenditure an</w:t>
      </w:r>
      <w:r w:rsidR="00382541">
        <w:rPr>
          <w:rFonts w:ascii="Arial" w:hAnsi="Arial" w:cs="Arial"/>
        </w:rPr>
        <w:t>d</w:t>
      </w:r>
      <w:r w:rsidRPr="004B5C42">
        <w:rPr>
          <w:rFonts w:ascii="Arial" w:hAnsi="Arial" w:cs="Arial"/>
        </w:rPr>
        <w:t xml:space="preserve"> issuing of </w:t>
      </w:r>
      <w:r w:rsidR="00E22764">
        <w:rPr>
          <w:rFonts w:ascii="Arial" w:hAnsi="Arial" w:cs="Arial"/>
        </w:rPr>
        <w:t xml:space="preserve">  </w:t>
      </w:r>
      <w:r w:rsidRPr="004B5C42">
        <w:rPr>
          <w:rFonts w:ascii="Arial" w:hAnsi="Arial" w:cs="Arial"/>
        </w:rPr>
        <w:t>payments.</w:t>
      </w:r>
    </w:p>
    <w:p w14:paraId="2336D4DB" w14:textId="77777777" w:rsidR="00A156BC" w:rsidRPr="004B5C42" w:rsidRDefault="00A156BC" w:rsidP="00900ABC">
      <w:pPr>
        <w:ind w:left="0" w:right="0" w:firstLine="0"/>
        <w:rPr>
          <w:rFonts w:ascii="Arial" w:hAnsi="Arial" w:cs="Arial"/>
        </w:rPr>
      </w:pPr>
    </w:p>
    <w:p w14:paraId="3F0709D8" w14:textId="5076D41E" w:rsidR="00382541" w:rsidRDefault="00382541" w:rsidP="00382541">
      <w:pPr>
        <w:pStyle w:val="ListParagraph"/>
        <w:numPr>
          <w:ilvl w:val="0"/>
          <w:numId w:val="5"/>
        </w:numPr>
        <w:ind w:right="0"/>
        <w:rPr>
          <w:rFonts w:ascii="Arial" w:hAnsi="Arial" w:cs="Arial"/>
        </w:rPr>
      </w:pPr>
      <w:r>
        <w:rPr>
          <w:rFonts w:ascii="Arial" w:hAnsi="Arial" w:cs="Arial"/>
        </w:rPr>
        <w:t xml:space="preserve">Review </w:t>
      </w:r>
      <w:r w:rsidR="00860240">
        <w:rPr>
          <w:rFonts w:ascii="Arial" w:hAnsi="Arial" w:cs="Arial"/>
        </w:rPr>
        <w:t>o</w:t>
      </w:r>
      <w:r>
        <w:rPr>
          <w:rFonts w:ascii="Arial" w:hAnsi="Arial" w:cs="Arial"/>
        </w:rPr>
        <w:t xml:space="preserve">fficial </w:t>
      </w:r>
      <w:r w:rsidR="00860240">
        <w:rPr>
          <w:rFonts w:ascii="Arial" w:hAnsi="Arial" w:cs="Arial"/>
        </w:rPr>
        <w:t>b</w:t>
      </w:r>
      <w:r>
        <w:rPr>
          <w:rFonts w:ascii="Arial" w:hAnsi="Arial" w:cs="Arial"/>
        </w:rPr>
        <w:t xml:space="preserve">ank </w:t>
      </w:r>
      <w:r w:rsidR="00860240">
        <w:rPr>
          <w:rFonts w:ascii="Arial" w:hAnsi="Arial" w:cs="Arial"/>
        </w:rPr>
        <w:t>s</w:t>
      </w:r>
      <w:r>
        <w:rPr>
          <w:rFonts w:ascii="Arial" w:hAnsi="Arial" w:cs="Arial"/>
        </w:rPr>
        <w:t>tatement: 1</w:t>
      </w:r>
      <w:r w:rsidR="00BD1A74">
        <w:rPr>
          <w:rFonts w:ascii="Arial" w:hAnsi="Arial" w:cs="Arial"/>
        </w:rPr>
        <w:t>5</w:t>
      </w:r>
      <w:r w:rsidRPr="00382541">
        <w:rPr>
          <w:rFonts w:ascii="Arial" w:hAnsi="Arial" w:cs="Arial"/>
          <w:vertAlign w:val="superscript"/>
        </w:rPr>
        <w:t>th</w:t>
      </w:r>
      <w:r>
        <w:rPr>
          <w:rFonts w:ascii="Arial" w:hAnsi="Arial" w:cs="Arial"/>
        </w:rPr>
        <w:t xml:space="preserve"> </w:t>
      </w:r>
      <w:r w:rsidR="00BD1A74">
        <w:rPr>
          <w:rFonts w:ascii="Arial" w:hAnsi="Arial" w:cs="Arial"/>
        </w:rPr>
        <w:t>Aug</w:t>
      </w:r>
      <w:r>
        <w:rPr>
          <w:rFonts w:ascii="Arial" w:hAnsi="Arial" w:cs="Arial"/>
        </w:rPr>
        <w:t xml:space="preserve"> 2025 – 15</w:t>
      </w:r>
      <w:r w:rsidRPr="00382541">
        <w:rPr>
          <w:rFonts w:ascii="Arial" w:hAnsi="Arial" w:cs="Arial"/>
          <w:vertAlign w:val="superscript"/>
        </w:rPr>
        <w:t>th</w:t>
      </w:r>
      <w:r>
        <w:rPr>
          <w:rFonts w:ascii="Arial" w:hAnsi="Arial" w:cs="Arial"/>
        </w:rPr>
        <w:t xml:space="preserve"> </w:t>
      </w:r>
      <w:r w:rsidR="00BD1A74">
        <w:rPr>
          <w:rFonts w:ascii="Arial" w:hAnsi="Arial" w:cs="Arial"/>
        </w:rPr>
        <w:t>Sep</w:t>
      </w:r>
      <w:r>
        <w:rPr>
          <w:rFonts w:ascii="Arial" w:hAnsi="Arial" w:cs="Arial"/>
        </w:rPr>
        <w:t xml:space="preserve"> 2025</w:t>
      </w:r>
    </w:p>
    <w:p w14:paraId="148430C5" w14:textId="18E0FF8F" w:rsidR="00BD1A74" w:rsidRDefault="00BD1A74" w:rsidP="00382541">
      <w:pPr>
        <w:pStyle w:val="ListParagraph"/>
        <w:numPr>
          <w:ilvl w:val="0"/>
          <w:numId w:val="5"/>
        </w:numPr>
        <w:ind w:right="0"/>
        <w:rPr>
          <w:rFonts w:ascii="Arial" w:hAnsi="Arial" w:cs="Arial"/>
        </w:rPr>
      </w:pPr>
      <w:r>
        <w:rPr>
          <w:rFonts w:ascii="Arial" w:hAnsi="Arial" w:cs="Arial"/>
        </w:rPr>
        <w:t>Payroll software services provider – ratification</w:t>
      </w:r>
    </w:p>
    <w:p w14:paraId="0A28A3A4" w14:textId="72C2F500" w:rsidR="00BD1A74" w:rsidRDefault="00BD1A74" w:rsidP="00382541">
      <w:pPr>
        <w:pStyle w:val="ListParagraph"/>
        <w:numPr>
          <w:ilvl w:val="0"/>
          <w:numId w:val="5"/>
        </w:numPr>
        <w:ind w:right="0"/>
        <w:rPr>
          <w:rFonts w:ascii="Arial" w:hAnsi="Arial" w:cs="Arial"/>
        </w:rPr>
      </w:pPr>
      <w:r>
        <w:rPr>
          <w:rFonts w:ascii="Arial" w:hAnsi="Arial" w:cs="Arial"/>
        </w:rPr>
        <w:t xml:space="preserve">Payment </w:t>
      </w:r>
      <w:r w:rsidR="003C1159">
        <w:rPr>
          <w:rFonts w:ascii="Arial" w:hAnsi="Arial" w:cs="Arial"/>
        </w:rPr>
        <w:t xml:space="preserve">approval </w:t>
      </w:r>
      <w:r>
        <w:rPr>
          <w:rFonts w:ascii="Arial" w:hAnsi="Arial" w:cs="Arial"/>
        </w:rPr>
        <w:t>for Litter</w:t>
      </w:r>
      <w:r w:rsidR="003C1159">
        <w:rPr>
          <w:rFonts w:ascii="Arial" w:hAnsi="Arial" w:cs="Arial"/>
        </w:rPr>
        <w:t xml:space="preserve"> collection</w:t>
      </w:r>
      <w:r>
        <w:rPr>
          <w:rFonts w:ascii="Arial" w:hAnsi="Arial" w:cs="Arial"/>
        </w:rPr>
        <w:t xml:space="preserve"> by SGC </w:t>
      </w:r>
    </w:p>
    <w:p w14:paraId="77EC79A4" w14:textId="0314B655" w:rsidR="003C1159" w:rsidRDefault="003C1159" w:rsidP="00382541">
      <w:pPr>
        <w:pStyle w:val="ListParagraph"/>
        <w:numPr>
          <w:ilvl w:val="0"/>
          <w:numId w:val="5"/>
        </w:numPr>
        <w:ind w:right="0"/>
        <w:rPr>
          <w:rFonts w:ascii="Arial" w:hAnsi="Arial" w:cs="Arial"/>
        </w:rPr>
      </w:pPr>
      <w:r>
        <w:rPr>
          <w:rFonts w:ascii="Arial" w:hAnsi="Arial" w:cs="Arial"/>
        </w:rPr>
        <w:t xml:space="preserve">Any other payments that </w:t>
      </w:r>
      <w:proofErr w:type="spellStart"/>
      <w:r>
        <w:rPr>
          <w:rFonts w:ascii="Arial" w:hAnsi="Arial" w:cs="Arial"/>
        </w:rPr>
        <w:t>RFo</w:t>
      </w:r>
      <w:proofErr w:type="spellEnd"/>
      <w:r>
        <w:rPr>
          <w:rFonts w:ascii="Arial" w:hAnsi="Arial" w:cs="Arial"/>
        </w:rPr>
        <w:t xml:space="preserve"> presents</w:t>
      </w:r>
    </w:p>
    <w:p w14:paraId="2336D4E0" w14:textId="77777777" w:rsidR="00A156BC" w:rsidRPr="004B5C42" w:rsidRDefault="00A156BC">
      <w:pPr>
        <w:spacing w:after="0"/>
        <w:ind w:left="0" w:right="0" w:firstLine="0"/>
        <w:rPr>
          <w:rFonts w:ascii="Arial" w:hAnsi="Arial" w:cs="Arial"/>
        </w:rPr>
      </w:pPr>
    </w:p>
    <w:p w14:paraId="2336D4E6" w14:textId="77777777" w:rsidR="00A156BC" w:rsidRPr="004B5C42" w:rsidRDefault="00A156BC">
      <w:pPr>
        <w:spacing w:after="0"/>
        <w:ind w:left="551" w:right="0" w:firstLine="0"/>
        <w:rPr>
          <w:rFonts w:ascii="Arial" w:hAnsi="Arial" w:cs="Arial"/>
          <w:bCs/>
        </w:rPr>
      </w:pPr>
    </w:p>
    <w:p w14:paraId="2336D4E7" w14:textId="524569E5" w:rsidR="00A156BC" w:rsidRPr="004B5C42" w:rsidRDefault="00BD1A74" w:rsidP="00EE6E96">
      <w:pPr>
        <w:pStyle w:val="ListParagraph"/>
        <w:numPr>
          <w:ilvl w:val="0"/>
          <w:numId w:val="4"/>
        </w:numPr>
        <w:spacing w:after="0"/>
        <w:ind w:right="0"/>
        <w:rPr>
          <w:rFonts w:ascii="Arial" w:hAnsi="Arial" w:cs="Arial"/>
          <w:b/>
        </w:rPr>
      </w:pPr>
      <w:r>
        <w:rPr>
          <w:rFonts w:ascii="Arial" w:hAnsi="Arial" w:cs="Arial"/>
          <w:b/>
        </w:rPr>
        <w:t>Anti-Social Behaviour</w:t>
      </w:r>
    </w:p>
    <w:p w14:paraId="2336D4E8" w14:textId="725DBA3F" w:rsidR="00A156BC" w:rsidRPr="004B5C42" w:rsidRDefault="00963F5D" w:rsidP="00EE6E96">
      <w:pPr>
        <w:pStyle w:val="ListParagraph"/>
        <w:spacing w:after="0"/>
        <w:ind w:right="0" w:firstLine="0"/>
        <w:rPr>
          <w:rFonts w:ascii="Arial" w:hAnsi="Arial" w:cs="Arial"/>
          <w:bCs/>
        </w:rPr>
      </w:pPr>
      <w:r w:rsidRPr="004B5C42">
        <w:rPr>
          <w:rFonts w:ascii="Arial" w:hAnsi="Arial" w:cs="Arial"/>
          <w:bCs/>
        </w:rPr>
        <w:t xml:space="preserve">Cllr’s to discuss </w:t>
      </w:r>
      <w:r w:rsidR="00BD1A74">
        <w:rPr>
          <w:rFonts w:ascii="Arial" w:hAnsi="Arial" w:cs="Arial"/>
          <w:bCs/>
        </w:rPr>
        <w:t>measures necessary for ASB</w:t>
      </w:r>
    </w:p>
    <w:p w14:paraId="2C942269" w14:textId="77777777" w:rsidR="004914A7" w:rsidRPr="004B5C42" w:rsidRDefault="004914A7" w:rsidP="00AD3BA4">
      <w:pPr>
        <w:pStyle w:val="ListParagraph"/>
        <w:spacing w:after="0"/>
        <w:ind w:right="0" w:firstLine="0"/>
        <w:rPr>
          <w:rFonts w:ascii="Arial" w:hAnsi="Arial" w:cs="Arial"/>
        </w:rPr>
      </w:pPr>
    </w:p>
    <w:p w14:paraId="69CE79C0" w14:textId="60F45D81" w:rsidR="004914A7" w:rsidRPr="004B5C42" w:rsidRDefault="004914A7" w:rsidP="00EE6E96">
      <w:pPr>
        <w:pStyle w:val="ListParagraph"/>
        <w:numPr>
          <w:ilvl w:val="0"/>
          <w:numId w:val="4"/>
        </w:numPr>
        <w:spacing w:after="0"/>
        <w:ind w:right="0"/>
        <w:rPr>
          <w:rFonts w:ascii="Arial" w:hAnsi="Arial" w:cs="Arial"/>
          <w:b/>
          <w:bCs/>
        </w:rPr>
      </w:pPr>
      <w:r w:rsidRPr="004B5C42">
        <w:rPr>
          <w:rFonts w:ascii="Arial" w:hAnsi="Arial" w:cs="Arial"/>
          <w:b/>
          <w:bCs/>
        </w:rPr>
        <w:t xml:space="preserve">UNITY </w:t>
      </w:r>
      <w:r w:rsidR="00EE6E96" w:rsidRPr="004B5C42">
        <w:rPr>
          <w:rFonts w:ascii="Arial" w:hAnsi="Arial" w:cs="Arial"/>
          <w:b/>
          <w:bCs/>
        </w:rPr>
        <w:t>BANK</w:t>
      </w:r>
    </w:p>
    <w:p w14:paraId="441A3A7C" w14:textId="6E296537" w:rsidR="004914A7" w:rsidRDefault="004914A7" w:rsidP="00BB2B17">
      <w:pPr>
        <w:pStyle w:val="ListParagraph"/>
        <w:numPr>
          <w:ilvl w:val="0"/>
          <w:numId w:val="7"/>
        </w:numPr>
        <w:spacing w:after="0"/>
        <w:ind w:right="0"/>
        <w:rPr>
          <w:rFonts w:ascii="Arial" w:hAnsi="Arial" w:cs="Arial"/>
        </w:rPr>
      </w:pPr>
      <w:r w:rsidRPr="00BB2B17">
        <w:rPr>
          <w:rFonts w:ascii="Arial" w:hAnsi="Arial" w:cs="Arial"/>
        </w:rPr>
        <w:t xml:space="preserve">Cllr’s </w:t>
      </w:r>
      <w:r w:rsidR="001D3820" w:rsidRPr="00BB2B17">
        <w:rPr>
          <w:rFonts w:ascii="Arial" w:hAnsi="Arial" w:cs="Arial"/>
        </w:rPr>
        <w:t>to discuss</w:t>
      </w:r>
      <w:r w:rsidR="00186896" w:rsidRPr="00BB2B17">
        <w:rPr>
          <w:rFonts w:ascii="Arial" w:hAnsi="Arial" w:cs="Arial"/>
        </w:rPr>
        <w:t xml:space="preserve">, agree </w:t>
      </w:r>
      <w:r w:rsidR="001D3820" w:rsidRPr="00BB2B17">
        <w:rPr>
          <w:rFonts w:ascii="Arial" w:hAnsi="Arial" w:cs="Arial"/>
        </w:rPr>
        <w:t xml:space="preserve">signatories for UNITY bank. </w:t>
      </w:r>
    </w:p>
    <w:p w14:paraId="18B8BBE1" w14:textId="604DF4AA" w:rsidR="00BB2B17" w:rsidRPr="00BB2B17" w:rsidRDefault="00BB2B17" w:rsidP="00BB2B17">
      <w:pPr>
        <w:pStyle w:val="ListParagraph"/>
        <w:numPr>
          <w:ilvl w:val="0"/>
          <w:numId w:val="7"/>
        </w:numPr>
        <w:spacing w:after="0"/>
        <w:ind w:right="0"/>
        <w:rPr>
          <w:rFonts w:ascii="Arial" w:hAnsi="Arial" w:cs="Arial"/>
        </w:rPr>
      </w:pPr>
      <w:r>
        <w:rPr>
          <w:rFonts w:ascii="Arial" w:hAnsi="Arial" w:cs="Arial"/>
        </w:rPr>
        <w:t>Approve n</w:t>
      </w:r>
      <w:r w:rsidRPr="00BB2B17">
        <w:rPr>
          <w:rFonts w:ascii="Arial" w:hAnsi="Arial" w:cs="Arial"/>
        </w:rPr>
        <w:t xml:space="preserve">ew </w:t>
      </w:r>
      <w:proofErr w:type="spellStart"/>
      <w:r w:rsidRPr="00BB2B17">
        <w:rPr>
          <w:rFonts w:ascii="Arial" w:hAnsi="Arial" w:cs="Arial"/>
        </w:rPr>
        <w:t>Natwest</w:t>
      </w:r>
      <w:proofErr w:type="spellEnd"/>
      <w:r w:rsidRPr="00BB2B17">
        <w:rPr>
          <w:rFonts w:ascii="Arial" w:hAnsi="Arial" w:cs="Arial"/>
        </w:rPr>
        <w:t xml:space="preserve"> Bank account mandate for RFO and </w:t>
      </w:r>
      <w:r>
        <w:rPr>
          <w:rFonts w:ascii="Arial" w:hAnsi="Arial" w:cs="Arial"/>
        </w:rPr>
        <w:t xml:space="preserve">nominate </w:t>
      </w:r>
      <w:r w:rsidRPr="00BB2B17">
        <w:rPr>
          <w:rFonts w:ascii="Arial" w:hAnsi="Arial" w:cs="Arial"/>
        </w:rPr>
        <w:t>Councillors</w:t>
      </w:r>
    </w:p>
    <w:p w14:paraId="19E22CA1" w14:textId="59C6F114" w:rsidR="00940DCF" w:rsidRPr="004B5C42" w:rsidRDefault="00FC0850" w:rsidP="003C1159">
      <w:pPr>
        <w:pStyle w:val="ListParagraph"/>
        <w:spacing w:after="0"/>
        <w:ind w:right="0" w:firstLine="0"/>
        <w:rPr>
          <w:rFonts w:ascii="Arial" w:hAnsi="Arial" w:cs="Arial"/>
        </w:rPr>
      </w:pPr>
      <w:r w:rsidRPr="004B5C42">
        <w:rPr>
          <w:rFonts w:ascii="Arial" w:hAnsi="Arial" w:cs="Arial"/>
          <w:color w:val="242424"/>
        </w:rPr>
        <w:t xml:space="preserve"> </w:t>
      </w:r>
    </w:p>
    <w:p w14:paraId="5452773B" w14:textId="57866E60" w:rsidR="00370EF7" w:rsidRPr="004B5C42" w:rsidRDefault="00BD1A74" w:rsidP="00EE6E96">
      <w:pPr>
        <w:pStyle w:val="ListParagraph"/>
        <w:numPr>
          <w:ilvl w:val="0"/>
          <w:numId w:val="4"/>
        </w:numPr>
        <w:spacing w:after="0"/>
        <w:ind w:right="0"/>
        <w:rPr>
          <w:rFonts w:ascii="Arial" w:hAnsi="Arial" w:cs="Arial"/>
          <w:b/>
          <w:bCs/>
        </w:rPr>
      </w:pPr>
      <w:r>
        <w:rPr>
          <w:rFonts w:ascii="Arial" w:hAnsi="Arial" w:cs="Arial"/>
          <w:b/>
          <w:bCs/>
        </w:rPr>
        <w:t xml:space="preserve"> Appointment for Avon Pension Fund</w:t>
      </w:r>
    </w:p>
    <w:p w14:paraId="25C84064" w14:textId="1AD0A3D7" w:rsidR="006159ED" w:rsidRPr="004B5C42" w:rsidRDefault="00F4139B" w:rsidP="008B71FD">
      <w:pPr>
        <w:spacing w:after="0"/>
        <w:ind w:right="0"/>
        <w:rPr>
          <w:rFonts w:ascii="Arial" w:hAnsi="Arial" w:cs="Arial"/>
        </w:rPr>
      </w:pPr>
      <w:r w:rsidRPr="004B5C42">
        <w:rPr>
          <w:rFonts w:ascii="Arial" w:hAnsi="Arial" w:cs="Arial"/>
        </w:rPr>
        <w:t xml:space="preserve">Cllr’s to </w:t>
      </w:r>
      <w:r w:rsidR="00BD1A74">
        <w:rPr>
          <w:rFonts w:ascii="Arial" w:hAnsi="Arial" w:cs="Arial"/>
        </w:rPr>
        <w:t>review and approve motion to approve appointment of Avon Pension Fund as pension provider</w:t>
      </w:r>
    </w:p>
    <w:p w14:paraId="2336D4FB" w14:textId="77777777" w:rsidR="00A156BC" w:rsidRPr="004B5C42" w:rsidRDefault="00A156BC">
      <w:pPr>
        <w:spacing w:after="0"/>
        <w:ind w:left="0" w:right="0" w:firstLine="0"/>
        <w:rPr>
          <w:rFonts w:ascii="Arial" w:hAnsi="Arial" w:cs="Arial"/>
          <w:b/>
          <w:bCs/>
        </w:rPr>
      </w:pPr>
    </w:p>
    <w:p w14:paraId="2336D4FC" w14:textId="77777777" w:rsidR="00A156BC" w:rsidRPr="004B5C42" w:rsidRDefault="00963F5D" w:rsidP="00EE6E96">
      <w:pPr>
        <w:pStyle w:val="ListParagraph"/>
        <w:numPr>
          <w:ilvl w:val="0"/>
          <w:numId w:val="4"/>
        </w:numPr>
        <w:ind w:right="0"/>
        <w:rPr>
          <w:rFonts w:ascii="Arial" w:hAnsi="Arial" w:cs="Arial"/>
        </w:rPr>
      </w:pPr>
      <w:r w:rsidRPr="004B5C42">
        <w:rPr>
          <w:rFonts w:ascii="Arial" w:hAnsi="Arial" w:cs="Arial"/>
          <w:b/>
          <w:bCs/>
        </w:rPr>
        <w:t>DATE</w:t>
      </w:r>
      <w:r w:rsidRPr="004B5C42">
        <w:rPr>
          <w:rFonts w:ascii="Arial" w:hAnsi="Arial" w:cs="Arial"/>
          <w:b/>
        </w:rPr>
        <w:t xml:space="preserve"> OF NEXT PARISH MEETING </w:t>
      </w:r>
      <w:r w:rsidRPr="004B5C42">
        <w:rPr>
          <w:rFonts w:ascii="Arial" w:hAnsi="Arial" w:cs="Arial"/>
        </w:rPr>
        <w:t xml:space="preserve"> </w:t>
      </w:r>
      <w:bookmarkStart w:id="0" w:name="_Hlk182503226"/>
    </w:p>
    <w:p w14:paraId="2336D4FE" w14:textId="0D87D799" w:rsidR="00A156BC" w:rsidRPr="004B5C42" w:rsidRDefault="00963F5D" w:rsidP="00706520">
      <w:pPr>
        <w:pStyle w:val="ListParagraph"/>
        <w:ind w:right="0" w:firstLine="0"/>
        <w:rPr>
          <w:rFonts w:ascii="Arial" w:hAnsi="Arial" w:cs="Arial"/>
        </w:rPr>
      </w:pPr>
      <w:r w:rsidRPr="004B5C42">
        <w:rPr>
          <w:rFonts w:ascii="Arial" w:hAnsi="Arial" w:cs="Arial"/>
        </w:rPr>
        <w:t xml:space="preserve">Tuesday </w:t>
      </w:r>
      <w:r w:rsidR="0067180E" w:rsidRPr="004B5C42">
        <w:rPr>
          <w:rFonts w:ascii="Arial" w:hAnsi="Arial" w:cs="Arial"/>
        </w:rPr>
        <w:t>18</w:t>
      </w:r>
      <w:r w:rsidR="0067180E" w:rsidRPr="004B5C42">
        <w:rPr>
          <w:rFonts w:ascii="Arial" w:hAnsi="Arial" w:cs="Arial"/>
          <w:vertAlign w:val="superscript"/>
        </w:rPr>
        <w:t>th</w:t>
      </w:r>
      <w:r w:rsidR="0067180E" w:rsidRPr="004B5C42">
        <w:rPr>
          <w:rFonts w:ascii="Arial" w:hAnsi="Arial" w:cs="Arial"/>
        </w:rPr>
        <w:t xml:space="preserve"> </w:t>
      </w:r>
      <w:r w:rsidR="00FB21A6" w:rsidRPr="004B5C42">
        <w:rPr>
          <w:rFonts w:ascii="Arial" w:hAnsi="Arial" w:cs="Arial"/>
        </w:rPr>
        <w:t>November 2025</w:t>
      </w:r>
      <w:r w:rsidR="0067180E" w:rsidRPr="004B5C42">
        <w:rPr>
          <w:rFonts w:ascii="Arial" w:hAnsi="Arial" w:cs="Arial"/>
        </w:rPr>
        <w:t xml:space="preserve"> </w:t>
      </w:r>
      <w:r w:rsidRPr="004B5C42">
        <w:rPr>
          <w:rFonts w:ascii="Arial" w:hAnsi="Arial" w:cs="Arial"/>
        </w:rPr>
        <w:t xml:space="preserve">at Aerospace Bristol, Hayes Way, BS34 5BZ at 7PM. </w:t>
      </w:r>
      <w:bookmarkEnd w:id="0"/>
    </w:p>
    <w:p w14:paraId="2336D501" w14:textId="77777777" w:rsidR="00A156BC" w:rsidRDefault="00A156BC">
      <w:pPr>
        <w:ind w:left="0" w:firstLine="0"/>
      </w:pPr>
    </w:p>
    <w:sectPr w:rsidR="00A156BC">
      <w:headerReference w:type="even" r:id="rId8"/>
      <w:headerReference w:type="default" r:id="rId9"/>
      <w:footerReference w:type="even" r:id="rId10"/>
      <w:footerReference w:type="default" r:id="rId11"/>
      <w:headerReference w:type="first" r:id="rId12"/>
      <w:footerReference w:type="first" r:id="rId13"/>
      <w:pgSz w:w="11906" w:h="16838"/>
      <w:pgMar w:top="708" w:right="1012" w:bottom="1440" w:left="425"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71D8" w14:textId="77777777" w:rsidR="00954C26" w:rsidRDefault="00954C26">
      <w:pPr>
        <w:spacing w:after="0"/>
      </w:pPr>
      <w:r>
        <w:separator/>
      </w:r>
    </w:p>
  </w:endnote>
  <w:endnote w:type="continuationSeparator" w:id="0">
    <w:p w14:paraId="20B3CE3C" w14:textId="77777777" w:rsidR="00954C26" w:rsidRDefault="00954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5910" w14:textId="0E946003" w:rsidR="00B73F5A" w:rsidRDefault="00B73F5A">
    <w:pPr>
      <w:pStyle w:val="Footer"/>
    </w:pPr>
    <w:r>
      <w:rPr>
        <w:noProof/>
      </w:rPr>
      <mc:AlternateContent>
        <mc:Choice Requires="wps">
          <w:drawing>
            <wp:anchor distT="0" distB="0" distL="0" distR="0" simplePos="0" relativeHeight="251662336" behindDoc="0" locked="0" layoutInCell="1" allowOverlap="1" wp14:anchorId="6D341267" wp14:editId="5B1D24A1">
              <wp:simplePos x="635" y="635"/>
              <wp:positionH relativeFrom="page">
                <wp:align>left</wp:align>
              </wp:positionH>
              <wp:positionV relativeFrom="page">
                <wp:align>bottom</wp:align>
              </wp:positionV>
              <wp:extent cx="5629910" cy="345440"/>
              <wp:effectExtent l="0" t="0" r="8890" b="0"/>
              <wp:wrapNone/>
              <wp:docPr id="9941261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29910" cy="345440"/>
                      </a:xfrm>
                      <a:prstGeom prst="rect">
                        <a:avLst/>
                      </a:prstGeom>
                      <a:noFill/>
                      <a:ln>
                        <a:noFill/>
                      </a:ln>
                    </wps:spPr>
                    <wps:txbx>
                      <w:txbxContent>
                        <w:p w14:paraId="5BEF2478" w14:textId="00570563"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41267" id="_x0000_t202" coordsize="21600,21600" o:spt="202" path="m,l,21600r21600,l21600,xe">
              <v:stroke joinstyle="miter"/>
              <v:path gradientshapeok="t" o:connecttype="rect"/>
            </v:shapetype>
            <v:shape id="Text Box 5" o:spid="_x0000_s1028" type="#_x0000_t202" alt="OFFICIAL" style="position:absolute;left:0;text-align:left;margin-left:0;margin-top:0;width:443.3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" filled="f" stroked="f">
              <v:fill o:detectmouseclick="t"/>
              <v:textbox style="mso-fit-shape-to-text:t" inset="20pt,0,0,15pt">
                <w:txbxContent>
                  <w:p w14:paraId="5BEF2478" w14:textId="00570563"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D4B7" w14:textId="5E4D3BDC" w:rsidR="00963F5D" w:rsidRDefault="00B73F5A">
    <w:pPr>
      <w:tabs>
        <w:tab w:val="center" w:pos="1226"/>
        <w:tab w:val="center" w:pos="5516"/>
        <w:tab w:val="center" w:pos="8066"/>
      </w:tabs>
      <w:spacing w:after="0"/>
      <w:ind w:left="0" w:right="0" w:firstLine="0"/>
    </w:pPr>
    <w:r>
      <w:rPr>
        <w:rFonts w:ascii="Calibri" w:eastAsia="Calibri" w:hAnsi="Calibri" w:cs="Calibri"/>
        <w:noProof/>
        <w:sz w:val="22"/>
      </w:rPr>
      <mc:AlternateContent>
        <mc:Choice Requires="wps">
          <w:drawing>
            <wp:anchor distT="0" distB="0" distL="0" distR="0" simplePos="0" relativeHeight="251663360" behindDoc="0" locked="0" layoutInCell="1" allowOverlap="1" wp14:anchorId="53FE42DC" wp14:editId="18D4AA23">
              <wp:simplePos x="0" y="0"/>
              <wp:positionH relativeFrom="page">
                <wp:align>left</wp:align>
              </wp:positionH>
              <wp:positionV relativeFrom="page">
                <wp:align>bottom</wp:align>
              </wp:positionV>
              <wp:extent cx="5629910" cy="345440"/>
              <wp:effectExtent l="0" t="0" r="8890" b="0"/>
              <wp:wrapNone/>
              <wp:docPr id="5320797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29910" cy="345440"/>
                      </a:xfrm>
                      <a:prstGeom prst="rect">
                        <a:avLst/>
                      </a:prstGeom>
                      <a:noFill/>
                      <a:ln>
                        <a:noFill/>
                      </a:ln>
                    </wps:spPr>
                    <wps:txbx>
                      <w:txbxContent>
                        <w:p w14:paraId="7DCE9D15" w14:textId="7A6D313A"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FE42DC" id="_x0000_t202" coordsize="21600,21600" o:spt="202" path="m,l,21600r21600,l21600,xe">
              <v:stroke joinstyle="miter"/>
              <v:path gradientshapeok="t" o:connecttype="rect"/>
            </v:shapetype>
            <v:shape id="Text Box 6" o:spid="_x0000_s1029" type="#_x0000_t202" alt="OFFICIAL" style="position:absolute;margin-left:0;margin-top:0;width:443.3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" filled="f" stroked="f">
              <v:fill o:detectmouseclick="t"/>
              <v:textbox style="mso-fit-shape-to-text:t" inset="20pt,0,0,15pt">
                <w:txbxContent>
                  <w:p w14:paraId="7DCE9D15" w14:textId="7A6D313A"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v:textbox>
              <w10:wrap anchorx="page" anchory="page"/>
            </v:shape>
          </w:pict>
        </mc:Fallback>
      </mc:AlternateContent>
    </w:r>
    <w:r w:rsidR="00963F5D">
      <w:rPr>
        <w:rFonts w:ascii="Calibri" w:eastAsia="Calibri" w:hAnsi="Calibri" w:cs="Calibri"/>
        <w:sz w:val="22"/>
      </w:rPr>
      <w:t xml:space="preserve"> </w:t>
    </w:r>
    <w:r w:rsidR="00963F5D">
      <w:rPr>
        <w:rFonts w:ascii="Calibri" w:eastAsia="Calibri" w:hAnsi="Calibri" w:cs="Calibri"/>
        <w:sz w:val="22"/>
      </w:rPr>
      <w:tab/>
    </w:r>
    <w:r w:rsidR="00963F5D">
      <w:rPr>
        <w:sz w:val="17"/>
      </w:rPr>
      <w:t xml:space="preserve">Page </w:t>
    </w:r>
    <w:r w:rsidR="00963F5D">
      <w:rPr>
        <w:sz w:val="17"/>
      </w:rPr>
      <w:fldChar w:fldCharType="begin"/>
    </w:r>
    <w:r w:rsidR="00963F5D">
      <w:rPr>
        <w:sz w:val="17"/>
      </w:rPr>
      <w:instrText xml:space="preserve"> PAGE </w:instrText>
    </w:r>
    <w:r w:rsidR="00963F5D">
      <w:rPr>
        <w:sz w:val="17"/>
      </w:rPr>
      <w:fldChar w:fldCharType="separate"/>
    </w:r>
    <w:r w:rsidR="00963F5D">
      <w:rPr>
        <w:sz w:val="17"/>
      </w:rPr>
      <w:t>1</w:t>
    </w:r>
    <w:r w:rsidR="00963F5D">
      <w:rPr>
        <w:sz w:val="17"/>
      </w:rPr>
      <w:fldChar w:fldCharType="end"/>
    </w:r>
    <w:r w:rsidR="00963F5D">
      <w:rPr>
        <w:sz w:val="17"/>
      </w:rPr>
      <w:t xml:space="preserve"> of </w:t>
    </w:r>
    <w:r w:rsidR="00963F5D">
      <w:rPr>
        <w:sz w:val="17"/>
      </w:rPr>
      <w:fldChar w:fldCharType="begin"/>
    </w:r>
    <w:r w:rsidR="00963F5D">
      <w:rPr>
        <w:sz w:val="17"/>
      </w:rPr>
      <w:instrText xml:space="preserve"> NUMPAGES </w:instrText>
    </w:r>
    <w:r w:rsidR="00963F5D">
      <w:rPr>
        <w:sz w:val="17"/>
      </w:rPr>
      <w:fldChar w:fldCharType="separate"/>
    </w:r>
    <w:r w:rsidR="00963F5D">
      <w:rPr>
        <w:sz w:val="17"/>
      </w:rPr>
      <w:t>4</w:t>
    </w:r>
    <w:r w:rsidR="00963F5D">
      <w:rPr>
        <w:sz w:val="17"/>
      </w:rPr>
      <w:fldChar w:fldCharType="end"/>
    </w:r>
    <w:r w:rsidR="00963F5D">
      <w:rPr>
        <w:sz w:val="17"/>
      </w:rPr>
      <w:t xml:space="preserve">  </w:t>
    </w:r>
    <w:r w:rsidR="00963F5D">
      <w:rPr>
        <w:sz w:val="17"/>
      </w:rPr>
      <w:tab/>
      <w:t xml:space="preserve">  </w:t>
    </w:r>
    <w:r w:rsidR="00963F5D">
      <w:rPr>
        <w:sz w:val="17"/>
      </w:rPr>
      <w:tab/>
      <w:t xml:space="preserve">Charlton Hayes Parish Council – Full Council </w:t>
    </w:r>
    <w:r w:rsidR="00963F5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9AFA" w14:textId="20229826" w:rsidR="00B73F5A" w:rsidRDefault="00B73F5A">
    <w:pPr>
      <w:pStyle w:val="Footer"/>
    </w:pPr>
    <w:r>
      <w:rPr>
        <w:noProof/>
      </w:rPr>
      <mc:AlternateContent>
        <mc:Choice Requires="wps">
          <w:drawing>
            <wp:anchor distT="0" distB="0" distL="0" distR="0" simplePos="0" relativeHeight="251661312" behindDoc="0" locked="0" layoutInCell="1" allowOverlap="1" wp14:anchorId="6A33A080" wp14:editId="5A7A18A1">
              <wp:simplePos x="635" y="635"/>
              <wp:positionH relativeFrom="page">
                <wp:align>left</wp:align>
              </wp:positionH>
              <wp:positionV relativeFrom="page">
                <wp:align>bottom</wp:align>
              </wp:positionV>
              <wp:extent cx="5629910" cy="345440"/>
              <wp:effectExtent l="0" t="0" r="8890" b="0"/>
              <wp:wrapNone/>
              <wp:docPr id="7820587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29910" cy="345440"/>
                      </a:xfrm>
                      <a:prstGeom prst="rect">
                        <a:avLst/>
                      </a:prstGeom>
                      <a:noFill/>
                      <a:ln>
                        <a:noFill/>
                      </a:ln>
                    </wps:spPr>
                    <wps:txbx>
                      <w:txbxContent>
                        <w:p w14:paraId="4C3906BA" w14:textId="42C3DB59"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33A080" id="_x0000_t202" coordsize="21600,21600" o:spt="202" path="m,l,21600r21600,l21600,xe">
              <v:stroke joinstyle="miter"/>
              <v:path gradientshapeok="t" o:connecttype="rect"/>
            </v:shapetype>
            <v:shape id="Text Box 4" o:spid="_x0000_s1031" type="#_x0000_t202" alt="OFFICIAL" style="position:absolute;left:0;text-align:left;margin-left:0;margin-top:0;width:443.3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" filled="f" stroked="f">
              <v:fill o:detectmouseclick="t"/>
              <v:textbox style="mso-fit-shape-to-text:t" inset="20pt,0,0,15pt">
                <w:txbxContent>
                  <w:p w14:paraId="4C3906BA" w14:textId="42C3DB59"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658E" w14:textId="77777777" w:rsidR="00954C26" w:rsidRDefault="00954C26">
      <w:pPr>
        <w:spacing w:after="0"/>
      </w:pPr>
      <w:r>
        <w:separator/>
      </w:r>
    </w:p>
  </w:footnote>
  <w:footnote w:type="continuationSeparator" w:id="0">
    <w:p w14:paraId="412C8D26" w14:textId="77777777" w:rsidR="00954C26" w:rsidRDefault="00954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666" w14:textId="211A79F2" w:rsidR="00B73F5A" w:rsidRDefault="00B73F5A">
    <w:pPr>
      <w:pStyle w:val="Header"/>
    </w:pPr>
    <w:r>
      <w:rPr>
        <w:noProof/>
      </w:rPr>
      <mc:AlternateContent>
        <mc:Choice Requires="wps">
          <w:drawing>
            <wp:anchor distT="0" distB="0" distL="0" distR="0" simplePos="0" relativeHeight="251659264" behindDoc="0" locked="0" layoutInCell="1" allowOverlap="1" wp14:anchorId="0FC501BF" wp14:editId="3C55429A">
              <wp:simplePos x="635" y="635"/>
              <wp:positionH relativeFrom="page">
                <wp:align>left</wp:align>
              </wp:positionH>
              <wp:positionV relativeFrom="page">
                <wp:align>top</wp:align>
              </wp:positionV>
              <wp:extent cx="5629910" cy="345440"/>
              <wp:effectExtent l="0" t="0" r="8890" b="10160"/>
              <wp:wrapNone/>
              <wp:docPr id="15671125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29910" cy="345440"/>
                      </a:xfrm>
                      <a:prstGeom prst="rect">
                        <a:avLst/>
                      </a:prstGeom>
                      <a:noFill/>
                      <a:ln>
                        <a:noFill/>
                      </a:ln>
                    </wps:spPr>
                    <wps:txbx>
                      <w:txbxContent>
                        <w:p w14:paraId="30154358" w14:textId="3AC54C81"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C501BF" id="_x0000_t202" coordsize="21600,21600" o:spt="202" path="m,l,21600r21600,l21600,xe">
              <v:stroke joinstyle="miter"/>
              <v:path gradientshapeok="t" o:connecttype="rect"/>
            </v:shapetype>
            <v:shape id="Text Box 2" o:spid="_x0000_s1026" type="#_x0000_t202" alt="OFFICIAL" style="position:absolute;left:0;text-align:left;margin-left:0;margin-top:0;width:443.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" filled="f" stroked="f">
              <v:fill o:detectmouseclick="t"/>
              <v:textbox style="mso-fit-shape-to-text:t" inset="20pt,15pt,0,0">
                <w:txbxContent>
                  <w:p w14:paraId="30154358" w14:textId="3AC54C81"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743B" w14:textId="5C7B0B65" w:rsidR="00B73F5A" w:rsidRDefault="00B73F5A">
    <w:pPr>
      <w:pStyle w:val="Header"/>
    </w:pPr>
    <w:r>
      <w:rPr>
        <w:noProof/>
      </w:rPr>
      <mc:AlternateContent>
        <mc:Choice Requires="wps">
          <w:drawing>
            <wp:anchor distT="0" distB="0" distL="0" distR="0" simplePos="0" relativeHeight="251660288" behindDoc="0" locked="0" layoutInCell="1" allowOverlap="1" wp14:anchorId="77710CE9" wp14:editId="3005370B">
              <wp:simplePos x="0" y="0"/>
              <wp:positionH relativeFrom="page">
                <wp:align>left</wp:align>
              </wp:positionH>
              <wp:positionV relativeFrom="page">
                <wp:align>top</wp:align>
              </wp:positionV>
              <wp:extent cx="5629910" cy="345440"/>
              <wp:effectExtent l="0" t="0" r="8890" b="10160"/>
              <wp:wrapNone/>
              <wp:docPr id="11786351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29910" cy="345440"/>
                      </a:xfrm>
                      <a:prstGeom prst="rect">
                        <a:avLst/>
                      </a:prstGeom>
                      <a:noFill/>
                      <a:ln>
                        <a:noFill/>
                      </a:ln>
                    </wps:spPr>
                    <wps:txbx>
                      <w:txbxContent>
                        <w:p w14:paraId="1E25144D" w14:textId="0F888E57"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710CE9" id="_x0000_t202" coordsize="21600,21600" o:spt="202" path="m,l,21600r21600,l21600,xe">
              <v:stroke joinstyle="miter"/>
              <v:path gradientshapeok="t" o:connecttype="rect"/>
            </v:shapetype>
            <v:shape id="Text Box 3" o:spid="_x0000_s1027" type="#_x0000_t202" alt="OFFICIAL" style="position:absolute;left:0;text-align:left;margin-left:0;margin-top:0;width:443.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" filled="f" stroked="f">
              <v:fill o:detectmouseclick="t"/>
              <v:textbox style="mso-fit-shape-to-text:t" inset="20pt,15pt,0,0">
                <w:txbxContent>
                  <w:p w14:paraId="1E25144D" w14:textId="0F888E57"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604E" w14:textId="7A88CF73" w:rsidR="00B73F5A" w:rsidRDefault="00B73F5A">
    <w:pPr>
      <w:pStyle w:val="Header"/>
    </w:pPr>
    <w:r>
      <w:rPr>
        <w:noProof/>
      </w:rPr>
      <mc:AlternateContent>
        <mc:Choice Requires="wps">
          <w:drawing>
            <wp:anchor distT="0" distB="0" distL="0" distR="0" simplePos="0" relativeHeight="251658240" behindDoc="0" locked="0" layoutInCell="1" allowOverlap="1" wp14:anchorId="6D8B7725" wp14:editId="406DDC41">
              <wp:simplePos x="635" y="635"/>
              <wp:positionH relativeFrom="page">
                <wp:align>left</wp:align>
              </wp:positionH>
              <wp:positionV relativeFrom="page">
                <wp:align>top</wp:align>
              </wp:positionV>
              <wp:extent cx="5629910" cy="345440"/>
              <wp:effectExtent l="0" t="0" r="8890" b="10160"/>
              <wp:wrapNone/>
              <wp:docPr id="4332655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29910" cy="345440"/>
                      </a:xfrm>
                      <a:prstGeom prst="rect">
                        <a:avLst/>
                      </a:prstGeom>
                      <a:noFill/>
                      <a:ln>
                        <a:noFill/>
                      </a:ln>
                    </wps:spPr>
                    <wps:txbx>
                      <w:txbxContent>
                        <w:p w14:paraId="0CFC847A" w14:textId="4E7303BA"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8B7725" id="_x0000_t202" coordsize="21600,21600" o:spt="202" path="m,l,21600r21600,l21600,xe">
              <v:stroke joinstyle="miter"/>
              <v:path gradientshapeok="t" o:connecttype="rect"/>
            </v:shapetype>
            <v:shape id="Text Box 1" o:spid="_x0000_s1030" type="#_x0000_t202" alt="OFFICIAL" style="position:absolute;left:0;text-align:left;margin-left:0;margin-top:0;width:443.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" filled="f" stroked="f">
              <v:fill o:detectmouseclick="t"/>
              <v:textbox style="mso-fit-shape-to-text:t" inset="20pt,15pt,0,0">
                <w:txbxContent>
                  <w:p w14:paraId="0CFC847A" w14:textId="4E7303BA" w:rsidR="00B73F5A" w:rsidRPr="00B73F5A" w:rsidRDefault="00B73F5A" w:rsidP="00B73F5A">
                    <w:pPr>
                      <w:spacing w:after="0"/>
                      <w:rPr>
                        <w:rFonts w:ascii="Aptos" w:eastAsia="Aptos" w:hAnsi="Aptos" w:cs="Aptos"/>
                        <w:noProof/>
                        <w:sz w:val="20"/>
                        <w:szCs w:val="20"/>
                      </w:rPr>
                    </w:pPr>
                    <w:r w:rsidRPr="00B73F5A">
                      <w:rPr>
                        <w:rFonts w:ascii="Aptos" w:eastAsia="Aptos" w:hAnsi="Aptos" w:cs="Aptos"/>
                        <w:noProo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28F"/>
    <w:multiLevelType w:val="multilevel"/>
    <w:tmpl w:val="AF1EB8D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D77479A"/>
    <w:multiLevelType w:val="multilevel"/>
    <w:tmpl w:val="16D2EDBE"/>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1045092"/>
    <w:multiLevelType w:val="hybridMultilevel"/>
    <w:tmpl w:val="2D2448BE"/>
    <w:lvl w:ilvl="0" w:tplc="6C9AD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2F6F18"/>
    <w:multiLevelType w:val="hybridMultilevel"/>
    <w:tmpl w:val="5A968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22428B"/>
    <w:multiLevelType w:val="multilevel"/>
    <w:tmpl w:val="2072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A0A63"/>
    <w:multiLevelType w:val="multilevel"/>
    <w:tmpl w:val="6BD0848E"/>
    <w:lvl w:ilvl="0">
      <w:numFmt w:val="bullet"/>
      <w:lvlText w:val=""/>
      <w:lvlJc w:val="left"/>
      <w:pPr>
        <w:ind w:left="911" w:hanging="360"/>
      </w:pPr>
      <w:rPr>
        <w:rFonts w:ascii="Symbol" w:eastAsia="Tahoma" w:hAnsi="Symbol" w:cs="Tahoma"/>
      </w:rPr>
    </w:lvl>
    <w:lvl w:ilvl="1">
      <w:numFmt w:val="bullet"/>
      <w:lvlText w:val="o"/>
      <w:lvlJc w:val="left"/>
      <w:pPr>
        <w:ind w:left="1631" w:hanging="360"/>
      </w:pPr>
      <w:rPr>
        <w:rFonts w:ascii="Courier New" w:hAnsi="Courier New" w:cs="Courier New"/>
      </w:rPr>
    </w:lvl>
    <w:lvl w:ilvl="2">
      <w:numFmt w:val="bullet"/>
      <w:lvlText w:val=""/>
      <w:lvlJc w:val="left"/>
      <w:pPr>
        <w:ind w:left="2351" w:hanging="360"/>
      </w:pPr>
      <w:rPr>
        <w:rFonts w:ascii="Wingdings" w:hAnsi="Wingdings"/>
      </w:rPr>
    </w:lvl>
    <w:lvl w:ilvl="3">
      <w:numFmt w:val="bullet"/>
      <w:lvlText w:val=""/>
      <w:lvlJc w:val="left"/>
      <w:pPr>
        <w:ind w:left="3071" w:hanging="360"/>
      </w:pPr>
      <w:rPr>
        <w:rFonts w:ascii="Symbol" w:hAnsi="Symbol"/>
      </w:rPr>
    </w:lvl>
    <w:lvl w:ilvl="4">
      <w:numFmt w:val="bullet"/>
      <w:lvlText w:val="o"/>
      <w:lvlJc w:val="left"/>
      <w:pPr>
        <w:ind w:left="3791" w:hanging="360"/>
      </w:pPr>
      <w:rPr>
        <w:rFonts w:ascii="Courier New" w:hAnsi="Courier New" w:cs="Courier New"/>
      </w:rPr>
    </w:lvl>
    <w:lvl w:ilvl="5">
      <w:numFmt w:val="bullet"/>
      <w:lvlText w:val=""/>
      <w:lvlJc w:val="left"/>
      <w:pPr>
        <w:ind w:left="4511" w:hanging="360"/>
      </w:pPr>
      <w:rPr>
        <w:rFonts w:ascii="Wingdings" w:hAnsi="Wingdings"/>
      </w:rPr>
    </w:lvl>
    <w:lvl w:ilvl="6">
      <w:numFmt w:val="bullet"/>
      <w:lvlText w:val=""/>
      <w:lvlJc w:val="left"/>
      <w:pPr>
        <w:ind w:left="5231" w:hanging="360"/>
      </w:pPr>
      <w:rPr>
        <w:rFonts w:ascii="Symbol" w:hAnsi="Symbol"/>
      </w:rPr>
    </w:lvl>
    <w:lvl w:ilvl="7">
      <w:numFmt w:val="bullet"/>
      <w:lvlText w:val="o"/>
      <w:lvlJc w:val="left"/>
      <w:pPr>
        <w:ind w:left="5951" w:hanging="360"/>
      </w:pPr>
      <w:rPr>
        <w:rFonts w:ascii="Courier New" w:hAnsi="Courier New" w:cs="Courier New"/>
      </w:rPr>
    </w:lvl>
    <w:lvl w:ilvl="8">
      <w:numFmt w:val="bullet"/>
      <w:lvlText w:val=""/>
      <w:lvlJc w:val="left"/>
      <w:pPr>
        <w:ind w:left="6671" w:hanging="360"/>
      </w:pPr>
      <w:rPr>
        <w:rFonts w:ascii="Wingdings" w:hAnsi="Wingdings"/>
      </w:rPr>
    </w:lvl>
  </w:abstractNum>
  <w:abstractNum w:abstractNumId="6" w15:restartNumberingAfterBreak="0">
    <w:nsid w:val="67B71954"/>
    <w:multiLevelType w:val="hybridMultilevel"/>
    <w:tmpl w:val="DD163778"/>
    <w:lvl w:ilvl="0" w:tplc="B7223378">
      <w:start w:val="1"/>
      <w:numFmt w:val="lowerLetter"/>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num w:numId="1" w16cid:durableId="1439255821">
    <w:abstractNumId w:val="0"/>
  </w:num>
  <w:num w:numId="2" w16cid:durableId="1352949984">
    <w:abstractNumId w:val="5"/>
  </w:num>
  <w:num w:numId="3" w16cid:durableId="1025060717">
    <w:abstractNumId w:val="4"/>
  </w:num>
  <w:num w:numId="4" w16cid:durableId="377241437">
    <w:abstractNumId w:val="1"/>
  </w:num>
  <w:num w:numId="5" w16cid:durableId="197862789">
    <w:abstractNumId w:val="3"/>
  </w:num>
  <w:num w:numId="6" w16cid:durableId="797066243">
    <w:abstractNumId w:val="6"/>
  </w:num>
  <w:num w:numId="7" w16cid:durableId="116798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BC"/>
    <w:rsid w:val="00000570"/>
    <w:rsid w:val="0001173F"/>
    <w:rsid w:val="0003658C"/>
    <w:rsid w:val="000460E8"/>
    <w:rsid w:val="000D5E12"/>
    <w:rsid w:val="00136B93"/>
    <w:rsid w:val="001821DA"/>
    <w:rsid w:val="00185993"/>
    <w:rsid w:val="00186896"/>
    <w:rsid w:val="00195718"/>
    <w:rsid w:val="001A518B"/>
    <w:rsid w:val="001D3820"/>
    <w:rsid w:val="001E0952"/>
    <w:rsid w:val="00284774"/>
    <w:rsid w:val="002854BF"/>
    <w:rsid w:val="002C46D9"/>
    <w:rsid w:val="002C6EFA"/>
    <w:rsid w:val="00300361"/>
    <w:rsid w:val="003129E2"/>
    <w:rsid w:val="00320EA1"/>
    <w:rsid w:val="00340FFB"/>
    <w:rsid w:val="003529AF"/>
    <w:rsid w:val="00370EF7"/>
    <w:rsid w:val="00382541"/>
    <w:rsid w:val="00387447"/>
    <w:rsid w:val="00397EFA"/>
    <w:rsid w:val="003C1159"/>
    <w:rsid w:val="00451BEA"/>
    <w:rsid w:val="00484A07"/>
    <w:rsid w:val="004914A7"/>
    <w:rsid w:val="004B5325"/>
    <w:rsid w:val="004B5C42"/>
    <w:rsid w:val="004D7659"/>
    <w:rsid w:val="004F57CA"/>
    <w:rsid w:val="00506081"/>
    <w:rsid w:val="00513583"/>
    <w:rsid w:val="00520DE4"/>
    <w:rsid w:val="00544470"/>
    <w:rsid w:val="005755D1"/>
    <w:rsid w:val="00597638"/>
    <w:rsid w:val="005C1E1C"/>
    <w:rsid w:val="005C7355"/>
    <w:rsid w:val="005D7E75"/>
    <w:rsid w:val="005F20CD"/>
    <w:rsid w:val="006159ED"/>
    <w:rsid w:val="00643E2C"/>
    <w:rsid w:val="0067180E"/>
    <w:rsid w:val="006A2599"/>
    <w:rsid w:val="006A6523"/>
    <w:rsid w:val="006C66E2"/>
    <w:rsid w:val="006F45BE"/>
    <w:rsid w:val="00706520"/>
    <w:rsid w:val="007205CE"/>
    <w:rsid w:val="007753F5"/>
    <w:rsid w:val="007C451C"/>
    <w:rsid w:val="007D6FAC"/>
    <w:rsid w:val="00800C16"/>
    <w:rsid w:val="00854A8F"/>
    <w:rsid w:val="00860240"/>
    <w:rsid w:val="008766EE"/>
    <w:rsid w:val="00893988"/>
    <w:rsid w:val="008A0BCB"/>
    <w:rsid w:val="008B71FD"/>
    <w:rsid w:val="008B7B59"/>
    <w:rsid w:val="008D6FA4"/>
    <w:rsid w:val="008F78D8"/>
    <w:rsid w:val="00900ABC"/>
    <w:rsid w:val="00940DCF"/>
    <w:rsid w:val="009417BD"/>
    <w:rsid w:val="00954C26"/>
    <w:rsid w:val="00963F5D"/>
    <w:rsid w:val="009A5C9E"/>
    <w:rsid w:val="009B4A5D"/>
    <w:rsid w:val="00A00614"/>
    <w:rsid w:val="00A156BC"/>
    <w:rsid w:val="00A71A82"/>
    <w:rsid w:val="00A82617"/>
    <w:rsid w:val="00AA46E9"/>
    <w:rsid w:val="00AC6739"/>
    <w:rsid w:val="00AD3BA4"/>
    <w:rsid w:val="00AE0AA4"/>
    <w:rsid w:val="00B0630C"/>
    <w:rsid w:val="00B14EA3"/>
    <w:rsid w:val="00B47B96"/>
    <w:rsid w:val="00B73F5A"/>
    <w:rsid w:val="00BB2B17"/>
    <w:rsid w:val="00BB6ED6"/>
    <w:rsid w:val="00BD1A74"/>
    <w:rsid w:val="00BE25CE"/>
    <w:rsid w:val="00C0470F"/>
    <w:rsid w:val="00C07F69"/>
    <w:rsid w:val="00C4024D"/>
    <w:rsid w:val="00C67195"/>
    <w:rsid w:val="00C9695E"/>
    <w:rsid w:val="00CA119A"/>
    <w:rsid w:val="00CB11AE"/>
    <w:rsid w:val="00CC3A13"/>
    <w:rsid w:val="00CC3B96"/>
    <w:rsid w:val="00CF1C20"/>
    <w:rsid w:val="00D40BCA"/>
    <w:rsid w:val="00D551DF"/>
    <w:rsid w:val="00D57077"/>
    <w:rsid w:val="00D65ACB"/>
    <w:rsid w:val="00DC4F4B"/>
    <w:rsid w:val="00E22764"/>
    <w:rsid w:val="00E51EDA"/>
    <w:rsid w:val="00E54334"/>
    <w:rsid w:val="00E825C7"/>
    <w:rsid w:val="00EC5B82"/>
    <w:rsid w:val="00EE1886"/>
    <w:rsid w:val="00EE6E96"/>
    <w:rsid w:val="00F03CE4"/>
    <w:rsid w:val="00F234B7"/>
    <w:rsid w:val="00F259E6"/>
    <w:rsid w:val="00F3368D"/>
    <w:rsid w:val="00F36B56"/>
    <w:rsid w:val="00F4139B"/>
    <w:rsid w:val="00F7223F"/>
    <w:rsid w:val="00FA2A21"/>
    <w:rsid w:val="00FA7F68"/>
    <w:rsid w:val="00FB21A6"/>
    <w:rsid w:val="00FC0850"/>
    <w:rsid w:val="00FD504B"/>
    <w:rsid w:val="00FE3C89"/>
    <w:rsid w:val="00FE4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D4AD"/>
  <w15:docId w15:val="{98F7E1EE-B5C1-4ECE-84E7-C58DE30B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en-GB" w:eastAsia="en-GB"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4" w:line="240" w:lineRule="auto"/>
      <w:ind w:left="561" w:right="7098" w:hanging="10"/>
    </w:pPr>
    <w:rPr>
      <w:rFonts w:ascii="Tahoma" w:eastAsia="Tahoma" w:hAnsi="Tahoma" w:cs="Tahoma"/>
      <w:color w:val="000000"/>
    </w:rPr>
  </w:style>
  <w:style w:type="paragraph" w:styleId="Heading1">
    <w:name w:val="heading 1"/>
    <w:next w:val="Normal"/>
    <w:uiPriority w:val="9"/>
    <w:qFormat/>
    <w:pPr>
      <w:keepNext/>
      <w:keepLines/>
      <w:suppressAutoHyphens/>
      <w:spacing w:after="0" w:line="240" w:lineRule="auto"/>
      <w:ind w:left="527"/>
      <w:outlineLvl w:val="0"/>
    </w:pPr>
    <w:rPr>
      <w:rFonts w:ascii="Lucida Handwriting" w:eastAsia="Lucida Handwriting" w:hAnsi="Lucida Handwriting" w:cs="Lucida Handwriting"/>
      <w:i/>
      <w:color w:val="000000"/>
      <w:sz w:val="38"/>
    </w:rPr>
  </w:style>
  <w:style w:type="paragraph" w:styleId="Heading2">
    <w:name w:val="heading 2"/>
    <w:next w:val="Normal"/>
    <w:uiPriority w:val="9"/>
    <w:unhideWhenUsed/>
    <w:qFormat/>
    <w:pPr>
      <w:keepNext/>
      <w:keepLines/>
      <w:suppressAutoHyphens/>
      <w:spacing w:after="0" w:line="240" w:lineRule="auto"/>
      <w:ind w:left="592"/>
      <w:jc w:val="center"/>
      <w:outlineLvl w:val="1"/>
    </w:pPr>
    <w:rPr>
      <w:rFonts w:ascii="Tahoma" w:eastAsia="Tahoma" w:hAnsi="Tahoma" w:cs="Tahoma"/>
      <w:b/>
      <w:color w:val="000000"/>
      <w:sz w:val="32"/>
    </w:rPr>
  </w:style>
  <w:style w:type="paragraph" w:styleId="Heading3">
    <w:name w:val="heading 3"/>
    <w:next w:val="Normal"/>
    <w:uiPriority w:val="9"/>
    <w:unhideWhenUsed/>
    <w:qFormat/>
    <w:pPr>
      <w:keepNext/>
      <w:keepLines/>
      <w:suppressAutoHyphens/>
      <w:spacing w:after="0" w:line="240" w:lineRule="auto"/>
      <w:ind w:left="572" w:hanging="10"/>
      <w:outlineLvl w:val="2"/>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ahoma" w:eastAsia="Tahoma" w:hAnsi="Tahoma" w:cs="Tahoma"/>
      <w:b/>
      <w:color w:val="000000"/>
      <w:sz w:val="32"/>
    </w:rPr>
  </w:style>
  <w:style w:type="character" w:customStyle="1" w:styleId="Heading1Char">
    <w:name w:val="Heading 1 Char"/>
    <w:rPr>
      <w:rFonts w:ascii="Lucida Handwriting" w:eastAsia="Lucida Handwriting" w:hAnsi="Lucida Handwriting" w:cs="Lucida Handwriting"/>
      <w:i/>
      <w:color w:val="000000"/>
      <w:sz w:val="38"/>
    </w:rPr>
  </w:style>
  <w:style w:type="character" w:customStyle="1" w:styleId="Heading3Char">
    <w:name w:val="Heading 3 Char"/>
    <w:uiPriority w:val="9"/>
    <w:rPr>
      <w:rFonts w:ascii="Tahoma" w:eastAsia="Tahoma" w:hAnsi="Tahoma" w:cs="Tahoma"/>
      <w:b/>
      <w:color w:val="000000"/>
      <w:sz w:val="24"/>
    </w:rPr>
  </w:style>
  <w:style w:type="paragraph" w:styleId="ListParagraph">
    <w:name w:val="List Paragraph"/>
    <w:basedOn w:val="Normal"/>
    <w:pPr>
      <w:ind w:left="720"/>
      <w:contextualSpacing/>
    </w:p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Tahoma" w:eastAsia="Tahoma" w:hAnsi="Tahoma" w:cs="Tahoma"/>
      <w:color w:val="000000"/>
    </w:rPr>
  </w:style>
  <w:style w:type="paragraph" w:styleId="NormalWeb">
    <w:name w:val="Normal (Web)"/>
    <w:basedOn w:val="Normal"/>
    <w:uiPriority w:val="99"/>
    <w:semiHidden/>
    <w:unhideWhenUsed/>
    <w:rsid w:val="00370EF7"/>
    <w:pPr>
      <w:suppressAutoHyphens w:val="0"/>
      <w:autoSpaceDN/>
      <w:spacing w:before="100" w:beforeAutospacing="1" w:after="100" w:afterAutospacing="1"/>
      <w:ind w:left="0" w:right="0" w:firstLine="0"/>
    </w:pPr>
    <w:rPr>
      <w:rFonts w:ascii="Times New Roman" w:eastAsia="Times New Roman" w:hAnsi="Times New Roman" w:cs="Times New Roman"/>
      <w:color w:val="auto"/>
      <w:kern w:val="0"/>
    </w:rPr>
  </w:style>
  <w:style w:type="paragraph" w:styleId="Header">
    <w:name w:val="header"/>
    <w:basedOn w:val="Normal"/>
    <w:link w:val="HeaderChar"/>
    <w:uiPriority w:val="99"/>
    <w:unhideWhenUsed/>
    <w:rsid w:val="00B73F5A"/>
    <w:pPr>
      <w:tabs>
        <w:tab w:val="center" w:pos="4680"/>
        <w:tab w:val="right" w:pos="9360"/>
      </w:tabs>
      <w:spacing w:after="0"/>
    </w:pPr>
  </w:style>
  <w:style w:type="character" w:customStyle="1" w:styleId="HeaderChar">
    <w:name w:val="Header Char"/>
    <w:basedOn w:val="DefaultParagraphFont"/>
    <w:link w:val="Header"/>
    <w:uiPriority w:val="99"/>
    <w:rsid w:val="00B73F5A"/>
    <w:rPr>
      <w:rFonts w:ascii="Tahoma" w:eastAsia="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afd165-3faf-49ed-b3de-c7bc120da269}" enabled="1" method="Standard" siteId="{3a2ac138-19ef-40b1-a5aa-fff08fe0d2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dc:description/>
  <cp:lastModifiedBy>Andrew Davies</cp:lastModifiedBy>
  <cp:revision>90</cp:revision>
  <cp:lastPrinted>2025-09-14T17:15:00Z</cp:lastPrinted>
  <dcterms:created xsi:type="dcterms:W3CDTF">2025-08-05T17:30:00Z</dcterms:created>
  <dcterms:modified xsi:type="dcterms:W3CDTF">2025-10-14T16:34:00Z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19d31b62,5d683d87,46408b78</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2e9d44f8,3b412966,1fb6e462</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ies>
</file>